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DC" w:rsidRPr="00931EF7" w:rsidRDefault="003104DC" w:rsidP="0078436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1E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Утвержден</w:t>
      </w:r>
      <w:r w:rsidR="003A4FF1" w:rsidRPr="00931E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3104DC" w:rsidRPr="00931EF7" w:rsidRDefault="003104DC" w:rsidP="0078436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E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Председателя</w:t>
      </w:r>
    </w:p>
    <w:p w:rsidR="003104DC" w:rsidRPr="00931EF7" w:rsidRDefault="003104DC" w:rsidP="0078436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Правления </w:t>
      </w:r>
      <w:r w:rsidR="003A4FF1" w:rsidRPr="00931EF7">
        <w:rPr>
          <w:rFonts w:ascii="Times New Roman" w:eastAsia="Times New Roman" w:hAnsi="Times New Roman" w:cs="Times New Roman"/>
          <w:sz w:val="28"/>
          <w:szCs w:val="28"/>
          <w:lang w:eastAsia="ar-SA"/>
        </w:rPr>
        <w:t>ТОО «</w:t>
      </w:r>
      <w:r w:rsidRPr="00931EF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8C4716" w:rsidRPr="00931EF7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931EF7">
        <w:rPr>
          <w:rFonts w:ascii="Times New Roman" w:eastAsia="Times New Roman" w:hAnsi="Times New Roman" w:cs="Times New Roman"/>
          <w:sz w:val="28"/>
          <w:szCs w:val="28"/>
          <w:lang w:eastAsia="ar-SA"/>
        </w:rPr>
        <w:t>О «KMF</w:t>
      </w:r>
      <w:r w:rsidR="00A7752D" w:rsidRPr="00931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(КМФ)</w:t>
      </w:r>
      <w:r w:rsidRPr="00931EF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3104DC" w:rsidRPr="00931EF7" w:rsidRDefault="003104DC" w:rsidP="0078436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53F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072EB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CF2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июня</w:t>
      </w:r>
      <w:r w:rsidRPr="00931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8C4716" w:rsidRPr="00931EF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31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EA275D">
        <w:rPr>
          <w:rFonts w:ascii="Times New Roman" w:eastAsia="Times New Roman" w:hAnsi="Times New Roman" w:cs="Times New Roman"/>
          <w:sz w:val="28"/>
          <w:szCs w:val="28"/>
          <w:lang w:eastAsia="ar-SA"/>
        </w:rPr>
        <w:t>146</w:t>
      </w:r>
      <w:r w:rsidR="000B04E6" w:rsidRPr="00931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од</w:t>
      </w:r>
    </w:p>
    <w:p w:rsidR="003104DC" w:rsidRPr="00931EF7" w:rsidRDefault="003104DC" w:rsidP="0078436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31E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Введен</w:t>
      </w:r>
      <w:r w:rsidR="003A4FF1" w:rsidRPr="00931E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proofErr w:type="gramEnd"/>
      <w:r w:rsidRPr="00931E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действие</w:t>
      </w:r>
    </w:p>
    <w:p w:rsidR="003104DC" w:rsidRPr="00931EF7" w:rsidRDefault="003104DC" w:rsidP="0078436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CF2A5A">
        <w:rPr>
          <w:rFonts w:ascii="Times New Roman" w:eastAsia="Times New Roman" w:hAnsi="Times New Roman" w:cs="Times New Roman"/>
          <w:sz w:val="28"/>
          <w:szCs w:val="28"/>
          <w:lang w:eastAsia="ar-SA"/>
        </w:rPr>
        <w:t>12 июня</w:t>
      </w:r>
      <w:r w:rsidRPr="00931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8C4716" w:rsidRPr="00931EF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31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3104DC" w:rsidRPr="00931EF7" w:rsidRDefault="003104DC" w:rsidP="0062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04DC" w:rsidRPr="00931EF7" w:rsidRDefault="003104DC" w:rsidP="00621034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hd w:val="clear" w:color="auto" w:fill="FFFFFE"/>
          <w:lang w:eastAsia="ru-RU"/>
        </w:rPr>
      </w:pPr>
    </w:p>
    <w:p w:rsidR="003104DC" w:rsidRPr="00931EF7" w:rsidRDefault="003104DC" w:rsidP="00621034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hd w:val="clear" w:color="auto" w:fill="FFFFFE"/>
          <w:lang w:eastAsia="ru-RU"/>
        </w:rPr>
      </w:pPr>
    </w:p>
    <w:p w:rsidR="008C4716" w:rsidRPr="00931EF7" w:rsidRDefault="008C4716" w:rsidP="00621034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hd w:val="clear" w:color="auto" w:fill="FFFFFE"/>
          <w:lang w:eastAsia="ru-RU"/>
        </w:rPr>
      </w:pPr>
    </w:p>
    <w:p w:rsidR="008C4716" w:rsidRPr="00931EF7" w:rsidRDefault="008C4716" w:rsidP="00621034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hd w:val="clear" w:color="auto" w:fill="FFFFFE"/>
          <w:lang w:eastAsia="ru-RU"/>
        </w:rPr>
      </w:pPr>
      <w:bookmarkStart w:id="0" w:name="_GoBack"/>
      <w:bookmarkEnd w:id="0"/>
    </w:p>
    <w:p w:rsidR="003104DC" w:rsidRPr="00931EF7" w:rsidRDefault="003104DC" w:rsidP="00621034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hd w:val="clear" w:color="auto" w:fill="FFFFFE"/>
          <w:lang w:eastAsia="ru-RU"/>
        </w:rPr>
      </w:pPr>
    </w:p>
    <w:p w:rsidR="003104DC" w:rsidRPr="00931EF7" w:rsidRDefault="003104DC" w:rsidP="00621034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hd w:val="clear" w:color="auto" w:fill="FFFFFE"/>
          <w:lang w:eastAsia="ru-RU"/>
        </w:rPr>
      </w:pPr>
    </w:p>
    <w:p w:rsidR="008C4716" w:rsidRPr="00931EF7" w:rsidRDefault="008C4716" w:rsidP="00621034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7C0E067" wp14:editId="3D6DB745">
            <wp:simplePos x="0" y="0"/>
            <wp:positionH relativeFrom="column">
              <wp:posOffset>2652395</wp:posOffset>
            </wp:positionH>
            <wp:positionV relativeFrom="paragraph">
              <wp:posOffset>76200</wp:posOffset>
            </wp:positionV>
            <wp:extent cx="1809750" cy="1743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716" w:rsidRPr="00931EF7" w:rsidRDefault="008C4716" w:rsidP="00621034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hd w:val="clear" w:color="auto" w:fill="FFFFFE"/>
          <w:lang w:eastAsia="ru-RU"/>
        </w:rPr>
      </w:pPr>
    </w:p>
    <w:p w:rsidR="003104DC" w:rsidRPr="00931EF7" w:rsidRDefault="003104DC" w:rsidP="00621034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hd w:val="clear" w:color="auto" w:fill="FFFFFE"/>
          <w:lang w:eastAsia="ru-RU"/>
        </w:rPr>
      </w:pPr>
    </w:p>
    <w:p w:rsidR="003104DC" w:rsidRPr="00931EF7" w:rsidRDefault="003104DC" w:rsidP="00621034">
      <w:pPr>
        <w:pStyle w:val="WW-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04DC" w:rsidRPr="00931EF7" w:rsidRDefault="003104DC" w:rsidP="00621034">
      <w:pPr>
        <w:pStyle w:val="WW-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04DC" w:rsidRPr="00931EF7" w:rsidRDefault="003104DC" w:rsidP="00621034">
      <w:pPr>
        <w:pStyle w:val="WW-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04DC" w:rsidRPr="00931EF7" w:rsidRDefault="003104DC" w:rsidP="00621034">
      <w:pPr>
        <w:pStyle w:val="WW-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4716" w:rsidRPr="00931EF7" w:rsidRDefault="008C4716" w:rsidP="00621034">
      <w:pPr>
        <w:pStyle w:val="WW-"/>
        <w:ind w:firstLine="709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8C4716" w:rsidRPr="00931EF7" w:rsidRDefault="008C4716" w:rsidP="00621034">
      <w:pPr>
        <w:pStyle w:val="WW-"/>
        <w:ind w:firstLine="709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8C4716" w:rsidRPr="00931EF7" w:rsidRDefault="008C4716" w:rsidP="00621034">
      <w:pPr>
        <w:pStyle w:val="WW-"/>
        <w:ind w:firstLine="709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8C4716" w:rsidRPr="00931EF7" w:rsidRDefault="008C4716" w:rsidP="00621034">
      <w:pPr>
        <w:pStyle w:val="WW-"/>
        <w:ind w:firstLine="709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78436E" w:rsidRPr="00931EF7" w:rsidRDefault="00A7752D" w:rsidP="00621034">
      <w:pPr>
        <w:pStyle w:val="WW-"/>
        <w:ind w:firstLine="709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931EF7">
        <w:rPr>
          <w:rFonts w:ascii="Times New Roman" w:hAnsi="Times New Roman"/>
          <w:b/>
          <w:spacing w:val="60"/>
          <w:sz w:val="28"/>
          <w:szCs w:val="28"/>
        </w:rPr>
        <w:t>МЕТОД</w:t>
      </w:r>
      <w:r w:rsidR="0078436E" w:rsidRPr="00931EF7">
        <w:rPr>
          <w:rFonts w:ascii="Times New Roman" w:hAnsi="Times New Roman"/>
          <w:b/>
          <w:spacing w:val="60"/>
          <w:sz w:val="28"/>
          <w:szCs w:val="28"/>
        </w:rPr>
        <w:t>ИКА</w:t>
      </w:r>
    </w:p>
    <w:p w:rsidR="0078436E" w:rsidRPr="00931EF7" w:rsidRDefault="0078436E" w:rsidP="00621034">
      <w:pPr>
        <w:pStyle w:val="WW-"/>
        <w:ind w:firstLine="709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931EF7">
        <w:rPr>
          <w:rFonts w:ascii="Times New Roman" w:hAnsi="Times New Roman"/>
          <w:b/>
          <w:spacing w:val="60"/>
          <w:sz w:val="28"/>
          <w:szCs w:val="28"/>
        </w:rPr>
        <w:t>по</w:t>
      </w:r>
    </w:p>
    <w:p w:rsidR="008C6C84" w:rsidRPr="00931EF7" w:rsidRDefault="00DE527C" w:rsidP="00621034">
      <w:pPr>
        <w:pStyle w:val="WW-"/>
        <w:ind w:firstLine="709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931EF7">
        <w:rPr>
          <w:rFonts w:ascii="Times New Roman" w:hAnsi="Times New Roman"/>
          <w:b/>
          <w:sz w:val="28"/>
          <w:szCs w:val="28"/>
        </w:rPr>
        <w:t>социально-экологическ</w:t>
      </w:r>
      <w:r w:rsidR="00C76374" w:rsidRPr="00931EF7">
        <w:rPr>
          <w:rFonts w:ascii="Times New Roman" w:hAnsi="Times New Roman"/>
          <w:b/>
          <w:sz w:val="28"/>
          <w:szCs w:val="28"/>
        </w:rPr>
        <w:t>ой</w:t>
      </w:r>
      <w:r w:rsidRPr="00931EF7">
        <w:rPr>
          <w:rFonts w:ascii="Times New Roman" w:hAnsi="Times New Roman"/>
          <w:b/>
          <w:sz w:val="28"/>
          <w:szCs w:val="28"/>
        </w:rPr>
        <w:t xml:space="preserve"> систем</w:t>
      </w:r>
      <w:r w:rsidR="00C76374" w:rsidRPr="00931EF7">
        <w:rPr>
          <w:rFonts w:ascii="Times New Roman" w:hAnsi="Times New Roman"/>
          <w:b/>
          <w:sz w:val="28"/>
          <w:szCs w:val="28"/>
        </w:rPr>
        <w:t>е</w:t>
      </w:r>
      <w:r w:rsidRPr="00931EF7">
        <w:rPr>
          <w:rFonts w:ascii="Times New Roman" w:hAnsi="Times New Roman"/>
          <w:b/>
          <w:sz w:val="28"/>
          <w:szCs w:val="28"/>
        </w:rPr>
        <w:t xml:space="preserve"> </w:t>
      </w:r>
      <w:r w:rsidR="008C6C84" w:rsidRPr="00931EF7">
        <w:rPr>
          <w:rFonts w:ascii="Times New Roman" w:hAnsi="Times New Roman"/>
          <w:b/>
          <w:sz w:val="28"/>
          <w:szCs w:val="28"/>
        </w:rPr>
        <w:t>управления</w:t>
      </w:r>
    </w:p>
    <w:p w:rsidR="008C6C84" w:rsidRPr="00931EF7" w:rsidRDefault="008C6C84" w:rsidP="00621034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E"/>
          <w:lang w:eastAsia="ru-RU"/>
        </w:rPr>
      </w:pPr>
    </w:p>
    <w:p w:rsidR="003104DC" w:rsidRPr="00931EF7" w:rsidRDefault="003104DC" w:rsidP="00621034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E"/>
          <w:lang w:eastAsia="ru-RU"/>
        </w:rPr>
      </w:pPr>
    </w:p>
    <w:p w:rsidR="003104DC" w:rsidRPr="00931EF7" w:rsidRDefault="003104DC" w:rsidP="00621034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E"/>
          <w:lang w:eastAsia="ru-RU"/>
        </w:rPr>
      </w:pPr>
    </w:p>
    <w:p w:rsidR="003104DC" w:rsidRPr="00931EF7" w:rsidRDefault="003104DC" w:rsidP="00621034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E"/>
          <w:lang w:eastAsia="ru-RU"/>
        </w:rPr>
      </w:pPr>
    </w:p>
    <w:p w:rsidR="003104DC" w:rsidRPr="00931EF7" w:rsidRDefault="003104DC" w:rsidP="00621034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E"/>
          <w:lang w:eastAsia="ru-RU"/>
        </w:rPr>
      </w:pPr>
    </w:p>
    <w:p w:rsidR="003104DC" w:rsidRPr="00931EF7" w:rsidRDefault="003104DC" w:rsidP="00621034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E"/>
          <w:lang w:eastAsia="ru-RU"/>
        </w:rPr>
      </w:pPr>
    </w:p>
    <w:p w:rsidR="003104DC" w:rsidRPr="00931EF7" w:rsidRDefault="003104DC" w:rsidP="00621034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E"/>
          <w:lang w:eastAsia="ru-RU"/>
        </w:rPr>
      </w:pPr>
    </w:p>
    <w:p w:rsidR="003104DC" w:rsidRPr="00931EF7" w:rsidRDefault="003104DC" w:rsidP="00621034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E"/>
          <w:lang w:eastAsia="ru-RU"/>
        </w:rPr>
      </w:pPr>
    </w:p>
    <w:p w:rsidR="003104DC" w:rsidRPr="00931EF7" w:rsidRDefault="003104DC" w:rsidP="00621034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E"/>
          <w:lang w:eastAsia="ru-RU"/>
        </w:rPr>
      </w:pPr>
    </w:p>
    <w:p w:rsidR="003104DC" w:rsidRPr="00931EF7" w:rsidRDefault="003104DC" w:rsidP="00621034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E"/>
          <w:lang w:eastAsia="ru-RU"/>
        </w:rPr>
      </w:pPr>
    </w:p>
    <w:p w:rsidR="003104DC" w:rsidRPr="00931EF7" w:rsidRDefault="003104DC" w:rsidP="00621034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E"/>
          <w:lang w:eastAsia="ru-RU"/>
        </w:rPr>
      </w:pPr>
    </w:p>
    <w:p w:rsidR="003104DC" w:rsidRPr="00931EF7" w:rsidRDefault="003104DC" w:rsidP="00621034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E"/>
          <w:lang w:eastAsia="ru-RU"/>
        </w:rPr>
      </w:pPr>
    </w:p>
    <w:p w:rsidR="003104DC" w:rsidRPr="00931EF7" w:rsidRDefault="003104DC" w:rsidP="00621034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E"/>
          <w:lang w:eastAsia="ru-RU"/>
        </w:rPr>
      </w:pPr>
    </w:p>
    <w:p w:rsidR="00AC2EA8" w:rsidRPr="00931EF7" w:rsidRDefault="00AC2EA8" w:rsidP="00621034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2602" w:rsidRPr="00931EF7" w:rsidRDefault="00E82602" w:rsidP="00621034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4716" w:rsidRPr="00931EF7" w:rsidRDefault="008C4716" w:rsidP="00621034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4716" w:rsidRPr="00931EF7" w:rsidRDefault="008C4716" w:rsidP="00621034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4716" w:rsidRPr="00931EF7" w:rsidRDefault="008C4716" w:rsidP="00621034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4716" w:rsidRPr="00931EF7" w:rsidRDefault="008C4716" w:rsidP="00621034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2602" w:rsidRPr="00931EF7" w:rsidRDefault="00E82602" w:rsidP="00621034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04DC" w:rsidRPr="00931EF7" w:rsidRDefault="003104DC" w:rsidP="00621034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1EF7">
        <w:rPr>
          <w:rFonts w:ascii="Times New Roman" w:hAnsi="Times New Roman"/>
          <w:b/>
          <w:sz w:val="24"/>
          <w:szCs w:val="24"/>
        </w:rPr>
        <w:t>г.  Алматы</w:t>
      </w:r>
    </w:p>
    <w:p w:rsidR="003104DC" w:rsidRPr="00931EF7" w:rsidRDefault="003104DC" w:rsidP="00621034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1EF7">
        <w:rPr>
          <w:rFonts w:ascii="Times New Roman" w:hAnsi="Times New Roman"/>
          <w:b/>
          <w:sz w:val="24"/>
          <w:szCs w:val="24"/>
        </w:rPr>
        <w:t>201</w:t>
      </w:r>
      <w:r w:rsidR="008C4716" w:rsidRPr="00931EF7">
        <w:rPr>
          <w:rFonts w:ascii="Times New Roman" w:hAnsi="Times New Roman"/>
          <w:b/>
          <w:sz w:val="24"/>
          <w:szCs w:val="24"/>
        </w:rPr>
        <w:t>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83650821"/>
        <w:docPartObj>
          <w:docPartGallery w:val="Table of Contents"/>
          <w:docPartUnique/>
        </w:docPartObj>
      </w:sdtPr>
      <w:sdtEndPr/>
      <w:sdtContent>
        <w:p w:rsidR="008C4716" w:rsidRPr="00931EF7" w:rsidRDefault="001D63BA" w:rsidP="001D63BA">
          <w:pPr>
            <w:pStyle w:val="af8"/>
            <w:jc w:val="center"/>
            <w:rPr>
              <w:color w:val="auto"/>
            </w:rPr>
          </w:pPr>
          <w:r w:rsidRPr="00931EF7">
            <w:rPr>
              <w:color w:val="auto"/>
            </w:rPr>
            <w:t>Содержание</w:t>
          </w:r>
        </w:p>
        <w:p w:rsidR="0024268A" w:rsidRDefault="008C4716">
          <w:pPr>
            <w:pStyle w:val="13"/>
            <w:rPr>
              <w:rFonts w:asciiTheme="minorHAnsi" w:eastAsiaTheme="minorEastAsia" w:hAnsiTheme="minorHAnsi" w:cstheme="minorBidi"/>
              <w:b w:val="0"/>
            </w:rPr>
          </w:pPr>
          <w:r w:rsidRPr="00931EF7">
            <w:fldChar w:fldCharType="begin"/>
          </w:r>
          <w:r w:rsidRPr="00931EF7">
            <w:instrText xml:space="preserve"> TOC \o "1-3" \h \z \u </w:instrText>
          </w:r>
          <w:r w:rsidRPr="00931EF7">
            <w:fldChar w:fldCharType="separate"/>
          </w:r>
          <w:hyperlink w:anchor="_Toc483405449" w:history="1">
            <w:r w:rsidR="0024268A" w:rsidRPr="000B1871">
              <w:rPr>
                <w:rStyle w:val="af0"/>
                <w:lang w:eastAsia="ar-SA"/>
              </w:rPr>
              <w:t>Глава 1. ОБЩИЕ ПОЛОЖЕНИЯ</w:t>
            </w:r>
            <w:r w:rsidR="0024268A">
              <w:rPr>
                <w:webHidden/>
              </w:rPr>
              <w:tab/>
            </w:r>
            <w:r w:rsidR="0024268A">
              <w:rPr>
                <w:webHidden/>
              </w:rPr>
              <w:fldChar w:fldCharType="begin"/>
            </w:r>
            <w:r w:rsidR="0024268A">
              <w:rPr>
                <w:webHidden/>
              </w:rPr>
              <w:instrText xml:space="preserve"> PAGEREF _Toc483405449 \h </w:instrText>
            </w:r>
            <w:r w:rsidR="0024268A">
              <w:rPr>
                <w:webHidden/>
              </w:rPr>
            </w:r>
            <w:r w:rsidR="0024268A">
              <w:rPr>
                <w:webHidden/>
              </w:rPr>
              <w:fldChar w:fldCharType="separate"/>
            </w:r>
            <w:r w:rsidR="00AE0AEE">
              <w:rPr>
                <w:webHidden/>
              </w:rPr>
              <w:t>3</w:t>
            </w:r>
            <w:r w:rsidR="0024268A">
              <w:rPr>
                <w:webHidden/>
              </w:rPr>
              <w:fldChar w:fldCharType="end"/>
            </w:r>
          </w:hyperlink>
        </w:p>
        <w:p w:rsidR="0024268A" w:rsidRDefault="00A536E3">
          <w:pPr>
            <w:pStyle w:val="13"/>
            <w:rPr>
              <w:rFonts w:asciiTheme="minorHAnsi" w:eastAsiaTheme="minorEastAsia" w:hAnsiTheme="minorHAnsi" w:cstheme="minorBidi"/>
              <w:b w:val="0"/>
            </w:rPr>
          </w:pPr>
          <w:hyperlink w:anchor="_Toc483405450" w:history="1">
            <w:r w:rsidR="0024268A" w:rsidRPr="000B1871">
              <w:rPr>
                <w:rStyle w:val="af0"/>
                <w:lang w:eastAsia="ar-SA"/>
              </w:rPr>
              <w:t>Глава 2. СОЦИАЛЬНО-ЭКОЛОГИЧЕСКИЕ РИСКИ</w:t>
            </w:r>
            <w:r w:rsidR="0024268A">
              <w:rPr>
                <w:webHidden/>
              </w:rPr>
              <w:tab/>
            </w:r>
            <w:r w:rsidR="0024268A">
              <w:rPr>
                <w:webHidden/>
              </w:rPr>
              <w:fldChar w:fldCharType="begin"/>
            </w:r>
            <w:r w:rsidR="0024268A">
              <w:rPr>
                <w:webHidden/>
              </w:rPr>
              <w:instrText xml:space="preserve"> PAGEREF _Toc483405450 \h </w:instrText>
            </w:r>
            <w:r w:rsidR="0024268A">
              <w:rPr>
                <w:webHidden/>
              </w:rPr>
            </w:r>
            <w:r w:rsidR="0024268A">
              <w:rPr>
                <w:webHidden/>
              </w:rPr>
              <w:fldChar w:fldCharType="separate"/>
            </w:r>
            <w:r w:rsidR="00AE0AEE">
              <w:rPr>
                <w:webHidden/>
              </w:rPr>
              <w:t>3</w:t>
            </w:r>
            <w:r w:rsidR="0024268A">
              <w:rPr>
                <w:webHidden/>
              </w:rPr>
              <w:fldChar w:fldCharType="end"/>
            </w:r>
          </w:hyperlink>
        </w:p>
        <w:p w:rsidR="0024268A" w:rsidRDefault="00A536E3">
          <w:pPr>
            <w:pStyle w:val="13"/>
            <w:rPr>
              <w:rFonts w:asciiTheme="minorHAnsi" w:eastAsiaTheme="minorEastAsia" w:hAnsiTheme="minorHAnsi" w:cstheme="minorBidi"/>
              <w:b w:val="0"/>
            </w:rPr>
          </w:pPr>
          <w:hyperlink w:anchor="_Toc483405451" w:history="1">
            <w:r w:rsidR="0024268A" w:rsidRPr="000B1871">
              <w:rPr>
                <w:rStyle w:val="af0"/>
                <w:lang w:eastAsia="ar-SA"/>
              </w:rPr>
              <w:t>Глава 3. ПРОЦЕСС ОЦЕНКИ ЭКОЛОГИЧЕСКИХ И СОЦИАЛЬНЫХ РИСКОВ  ПРИ РАССМОТРЕНИИ ЗАЯВОК НА КРЕДИТ</w:t>
            </w:r>
            <w:r w:rsidR="0024268A">
              <w:rPr>
                <w:webHidden/>
              </w:rPr>
              <w:tab/>
            </w:r>
            <w:r w:rsidR="0024268A">
              <w:rPr>
                <w:webHidden/>
              </w:rPr>
              <w:fldChar w:fldCharType="begin"/>
            </w:r>
            <w:r w:rsidR="0024268A">
              <w:rPr>
                <w:webHidden/>
              </w:rPr>
              <w:instrText xml:space="preserve"> PAGEREF _Toc483405451 \h </w:instrText>
            </w:r>
            <w:r w:rsidR="0024268A">
              <w:rPr>
                <w:webHidden/>
              </w:rPr>
            </w:r>
            <w:r w:rsidR="0024268A">
              <w:rPr>
                <w:webHidden/>
              </w:rPr>
              <w:fldChar w:fldCharType="separate"/>
            </w:r>
            <w:r w:rsidR="00AE0AEE">
              <w:rPr>
                <w:webHidden/>
              </w:rPr>
              <w:t>4</w:t>
            </w:r>
            <w:r w:rsidR="0024268A">
              <w:rPr>
                <w:webHidden/>
              </w:rPr>
              <w:fldChar w:fldCharType="end"/>
            </w:r>
          </w:hyperlink>
        </w:p>
        <w:p w:rsidR="0024268A" w:rsidRDefault="00A536E3">
          <w:pPr>
            <w:pStyle w:val="13"/>
            <w:rPr>
              <w:rFonts w:asciiTheme="minorHAnsi" w:eastAsiaTheme="minorEastAsia" w:hAnsiTheme="minorHAnsi" w:cstheme="minorBidi"/>
              <w:b w:val="0"/>
            </w:rPr>
          </w:pPr>
          <w:hyperlink w:anchor="_Toc483405452" w:history="1">
            <w:r w:rsidR="0024268A" w:rsidRPr="000B1871">
              <w:rPr>
                <w:rStyle w:val="af0"/>
                <w:shd w:val="clear" w:color="auto" w:fill="FFFFFE"/>
              </w:rPr>
              <w:t>Глава 4. ТРЕБОВАНИЯ СОЦИАЛЬНО-ЭКОЛОГИЧЕСКОЙ СИСТЕМЫ УПРАВЛЕНИЯ</w:t>
            </w:r>
            <w:r w:rsidR="0024268A">
              <w:rPr>
                <w:webHidden/>
              </w:rPr>
              <w:tab/>
            </w:r>
            <w:r w:rsidR="0024268A">
              <w:rPr>
                <w:webHidden/>
              </w:rPr>
              <w:fldChar w:fldCharType="begin"/>
            </w:r>
            <w:r w:rsidR="0024268A">
              <w:rPr>
                <w:webHidden/>
              </w:rPr>
              <w:instrText xml:space="preserve"> PAGEREF _Toc483405452 \h </w:instrText>
            </w:r>
            <w:r w:rsidR="0024268A">
              <w:rPr>
                <w:webHidden/>
              </w:rPr>
            </w:r>
            <w:r w:rsidR="0024268A">
              <w:rPr>
                <w:webHidden/>
              </w:rPr>
              <w:fldChar w:fldCharType="separate"/>
            </w:r>
            <w:r w:rsidR="00AE0AEE">
              <w:rPr>
                <w:webHidden/>
              </w:rPr>
              <w:t>5</w:t>
            </w:r>
            <w:r w:rsidR="0024268A">
              <w:rPr>
                <w:webHidden/>
              </w:rPr>
              <w:fldChar w:fldCharType="end"/>
            </w:r>
          </w:hyperlink>
        </w:p>
        <w:p w:rsidR="0024268A" w:rsidRDefault="00A536E3">
          <w:pPr>
            <w:pStyle w:val="13"/>
            <w:rPr>
              <w:rFonts w:asciiTheme="minorHAnsi" w:eastAsiaTheme="minorEastAsia" w:hAnsiTheme="minorHAnsi" w:cstheme="minorBidi"/>
              <w:b w:val="0"/>
            </w:rPr>
          </w:pPr>
          <w:hyperlink w:anchor="_Toc483405453" w:history="1">
            <w:r w:rsidR="0024268A" w:rsidRPr="000B1871">
              <w:rPr>
                <w:rStyle w:val="af0"/>
                <w:shd w:val="clear" w:color="auto" w:fill="FFFFFE"/>
              </w:rPr>
              <w:t>Глава 5. ОТВЕТСТВЕННЫЕ ЛИЦА</w:t>
            </w:r>
            <w:r w:rsidR="0024268A">
              <w:rPr>
                <w:webHidden/>
              </w:rPr>
              <w:tab/>
            </w:r>
            <w:r w:rsidR="0024268A">
              <w:rPr>
                <w:webHidden/>
              </w:rPr>
              <w:fldChar w:fldCharType="begin"/>
            </w:r>
            <w:r w:rsidR="0024268A">
              <w:rPr>
                <w:webHidden/>
              </w:rPr>
              <w:instrText xml:space="preserve"> PAGEREF _Toc483405453 \h </w:instrText>
            </w:r>
            <w:r w:rsidR="0024268A">
              <w:rPr>
                <w:webHidden/>
              </w:rPr>
            </w:r>
            <w:r w:rsidR="0024268A">
              <w:rPr>
                <w:webHidden/>
              </w:rPr>
              <w:fldChar w:fldCharType="separate"/>
            </w:r>
            <w:r w:rsidR="00AE0AEE">
              <w:rPr>
                <w:webHidden/>
              </w:rPr>
              <w:t>6</w:t>
            </w:r>
            <w:r w:rsidR="0024268A">
              <w:rPr>
                <w:webHidden/>
              </w:rPr>
              <w:fldChar w:fldCharType="end"/>
            </w:r>
          </w:hyperlink>
        </w:p>
        <w:p w:rsidR="0024268A" w:rsidRDefault="00A536E3">
          <w:pPr>
            <w:pStyle w:val="13"/>
            <w:rPr>
              <w:rFonts w:asciiTheme="minorHAnsi" w:eastAsiaTheme="minorEastAsia" w:hAnsiTheme="minorHAnsi" w:cstheme="minorBidi"/>
              <w:b w:val="0"/>
            </w:rPr>
          </w:pPr>
          <w:hyperlink w:anchor="_Toc483405454" w:history="1">
            <w:r w:rsidR="0024268A" w:rsidRPr="000B1871">
              <w:rPr>
                <w:rStyle w:val="af0"/>
                <w:shd w:val="clear" w:color="auto" w:fill="FFFFFE"/>
              </w:rPr>
              <w:t>Глава 6. МОНИТОРИНГ ВЫДАННОГО ЗАЙМА</w:t>
            </w:r>
            <w:r w:rsidR="0024268A">
              <w:rPr>
                <w:webHidden/>
              </w:rPr>
              <w:tab/>
            </w:r>
            <w:r w:rsidR="0024268A">
              <w:rPr>
                <w:webHidden/>
              </w:rPr>
              <w:fldChar w:fldCharType="begin"/>
            </w:r>
            <w:r w:rsidR="0024268A">
              <w:rPr>
                <w:webHidden/>
              </w:rPr>
              <w:instrText xml:space="preserve"> PAGEREF _Toc483405454 \h </w:instrText>
            </w:r>
            <w:r w:rsidR="0024268A">
              <w:rPr>
                <w:webHidden/>
              </w:rPr>
            </w:r>
            <w:r w:rsidR="0024268A">
              <w:rPr>
                <w:webHidden/>
              </w:rPr>
              <w:fldChar w:fldCharType="separate"/>
            </w:r>
            <w:r w:rsidR="00AE0AEE">
              <w:rPr>
                <w:webHidden/>
              </w:rPr>
              <w:t>6</w:t>
            </w:r>
            <w:r w:rsidR="0024268A">
              <w:rPr>
                <w:webHidden/>
              </w:rPr>
              <w:fldChar w:fldCharType="end"/>
            </w:r>
          </w:hyperlink>
        </w:p>
        <w:p w:rsidR="0024268A" w:rsidRDefault="00A536E3">
          <w:pPr>
            <w:pStyle w:val="13"/>
            <w:rPr>
              <w:rFonts w:asciiTheme="minorHAnsi" w:eastAsiaTheme="minorEastAsia" w:hAnsiTheme="minorHAnsi" w:cstheme="minorBidi"/>
              <w:b w:val="0"/>
            </w:rPr>
          </w:pPr>
          <w:hyperlink w:anchor="_Toc483405455" w:history="1">
            <w:r w:rsidR="0024268A" w:rsidRPr="000B1871">
              <w:rPr>
                <w:rStyle w:val="af0"/>
                <w:shd w:val="clear" w:color="auto" w:fill="FFFFFE"/>
              </w:rPr>
              <w:t>Глава 7. ОБУЧЕНИЕ ПЕРСОНАЛА</w:t>
            </w:r>
            <w:r w:rsidR="0024268A">
              <w:rPr>
                <w:webHidden/>
              </w:rPr>
              <w:tab/>
            </w:r>
            <w:r w:rsidR="0024268A">
              <w:rPr>
                <w:webHidden/>
              </w:rPr>
              <w:fldChar w:fldCharType="begin"/>
            </w:r>
            <w:r w:rsidR="0024268A">
              <w:rPr>
                <w:webHidden/>
              </w:rPr>
              <w:instrText xml:space="preserve"> PAGEREF _Toc483405455 \h </w:instrText>
            </w:r>
            <w:r w:rsidR="0024268A">
              <w:rPr>
                <w:webHidden/>
              </w:rPr>
            </w:r>
            <w:r w:rsidR="0024268A">
              <w:rPr>
                <w:webHidden/>
              </w:rPr>
              <w:fldChar w:fldCharType="separate"/>
            </w:r>
            <w:r w:rsidR="00AE0AEE">
              <w:rPr>
                <w:webHidden/>
              </w:rPr>
              <w:t>6</w:t>
            </w:r>
            <w:r w:rsidR="0024268A">
              <w:rPr>
                <w:webHidden/>
              </w:rPr>
              <w:fldChar w:fldCharType="end"/>
            </w:r>
          </w:hyperlink>
        </w:p>
        <w:p w:rsidR="0024268A" w:rsidRDefault="00A536E3">
          <w:pPr>
            <w:pStyle w:val="13"/>
            <w:rPr>
              <w:rFonts w:asciiTheme="minorHAnsi" w:eastAsiaTheme="minorEastAsia" w:hAnsiTheme="minorHAnsi" w:cstheme="minorBidi"/>
              <w:b w:val="0"/>
            </w:rPr>
          </w:pPr>
          <w:hyperlink w:anchor="_Toc483405456" w:history="1">
            <w:r w:rsidR="0024268A" w:rsidRPr="000B1871">
              <w:rPr>
                <w:rStyle w:val="af0"/>
                <w:shd w:val="clear" w:color="auto" w:fill="FFFFFE"/>
              </w:rPr>
              <w:t>Глава 8. ЗАКЛЮЧИТЕЛЬНЫЕ ПОЛОЖЕНИЯ</w:t>
            </w:r>
            <w:r w:rsidR="0024268A">
              <w:rPr>
                <w:webHidden/>
              </w:rPr>
              <w:tab/>
            </w:r>
            <w:r w:rsidR="0024268A">
              <w:rPr>
                <w:webHidden/>
              </w:rPr>
              <w:fldChar w:fldCharType="begin"/>
            </w:r>
            <w:r w:rsidR="0024268A">
              <w:rPr>
                <w:webHidden/>
              </w:rPr>
              <w:instrText xml:space="preserve"> PAGEREF _Toc483405456 \h </w:instrText>
            </w:r>
            <w:r w:rsidR="0024268A">
              <w:rPr>
                <w:webHidden/>
              </w:rPr>
            </w:r>
            <w:r w:rsidR="0024268A">
              <w:rPr>
                <w:webHidden/>
              </w:rPr>
              <w:fldChar w:fldCharType="separate"/>
            </w:r>
            <w:r w:rsidR="00AE0AEE">
              <w:rPr>
                <w:webHidden/>
              </w:rPr>
              <w:t>7</w:t>
            </w:r>
            <w:r w:rsidR="0024268A">
              <w:rPr>
                <w:webHidden/>
              </w:rPr>
              <w:fldChar w:fldCharType="end"/>
            </w:r>
          </w:hyperlink>
        </w:p>
        <w:p w:rsidR="0024268A" w:rsidRDefault="00A536E3">
          <w:pPr>
            <w:pStyle w:val="13"/>
            <w:rPr>
              <w:rFonts w:asciiTheme="minorHAnsi" w:eastAsiaTheme="minorEastAsia" w:hAnsiTheme="minorHAnsi" w:cstheme="minorBidi"/>
              <w:b w:val="0"/>
            </w:rPr>
          </w:pPr>
          <w:hyperlink w:anchor="_Toc483405457" w:history="1">
            <w:r w:rsidR="0024268A" w:rsidRPr="000B1871">
              <w:rPr>
                <w:rStyle w:val="af0"/>
                <w:shd w:val="clear" w:color="auto" w:fill="FEFFFE"/>
              </w:rPr>
              <w:t>ПРИЛОЖЕНИЯ</w:t>
            </w:r>
            <w:r w:rsidR="0024268A">
              <w:rPr>
                <w:webHidden/>
              </w:rPr>
              <w:tab/>
            </w:r>
            <w:r w:rsidR="0024268A">
              <w:rPr>
                <w:webHidden/>
              </w:rPr>
              <w:fldChar w:fldCharType="begin"/>
            </w:r>
            <w:r w:rsidR="0024268A">
              <w:rPr>
                <w:webHidden/>
              </w:rPr>
              <w:instrText xml:space="preserve"> PAGEREF _Toc483405457 \h </w:instrText>
            </w:r>
            <w:r w:rsidR="0024268A">
              <w:rPr>
                <w:webHidden/>
              </w:rPr>
            </w:r>
            <w:r w:rsidR="0024268A">
              <w:rPr>
                <w:webHidden/>
              </w:rPr>
              <w:fldChar w:fldCharType="separate"/>
            </w:r>
            <w:r w:rsidR="00AE0AEE">
              <w:rPr>
                <w:webHidden/>
              </w:rPr>
              <w:t>8</w:t>
            </w:r>
            <w:r w:rsidR="0024268A">
              <w:rPr>
                <w:webHidden/>
              </w:rPr>
              <w:fldChar w:fldCharType="end"/>
            </w:r>
          </w:hyperlink>
        </w:p>
        <w:p w:rsidR="0024268A" w:rsidRDefault="00A536E3">
          <w:pPr>
            <w:pStyle w:val="21"/>
            <w:tabs>
              <w:tab w:val="right" w:leader="dot" w:pos="10457"/>
            </w:tabs>
            <w:rPr>
              <w:rFonts w:eastAsiaTheme="minorEastAsia"/>
              <w:noProof/>
              <w:lang w:eastAsia="ru-RU"/>
            </w:rPr>
          </w:pPr>
          <w:hyperlink w:anchor="_Toc483405458" w:history="1">
            <w:r w:rsidR="0024268A" w:rsidRPr="000B1871">
              <w:rPr>
                <w:rStyle w:val="af0"/>
                <w:rFonts w:ascii="Times New Roman" w:hAnsi="Times New Roman" w:cs="Times New Roman"/>
                <w:noProof/>
                <w:shd w:val="clear" w:color="auto" w:fill="FEFFFE"/>
                <w:lang w:eastAsia="ru-RU"/>
              </w:rPr>
              <w:t>Приложение 1</w:t>
            </w:r>
            <w:r w:rsidR="0024268A">
              <w:rPr>
                <w:noProof/>
                <w:webHidden/>
              </w:rPr>
              <w:tab/>
            </w:r>
            <w:r w:rsidR="0024268A">
              <w:rPr>
                <w:noProof/>
                <w:webHidden/>
              </w:rPr>
              <w:fldChar w:fldCharType="begin"/>
            </w:r>
            <w:r w:rsidR="0024268A">
              <w:rPr>
                <w:noProof/>
                <w:webHidden/>
              </w:rPr>
              <w:instrText xml:space="preserve"> PAGEREF _Toc483405458 \h </w:instrText>
            </w:r>
            <w:r w:rsidR="0024268A">
              <w:rPr>
                <w:noProof/>
                <w:webHidden/>
              </w:rPr>
            </w:r>
            <w:r w:rsidR="0024268A">
              <w:rPr>
                <w:noProof/>
                <w:webHidden/>
              </w:rPr>
              <w:fldChar w:fldCharType="separate"/>
            </w:r>
            <w:r w:rsidR="00AE0AEE">
              <w:rPr>
                <w:noProof/>
                <w:webHidden/>
              </w:rPr>
              <w:t>8</w:t>
            </w:r>
            <w:r w:rsidR="0024268A">
              <w:rPr>
                <w:noProof/>
                <w:webHidden/>
              </w:rPr>
              <w:fldChar w:fldCharType="end"/>
            </w:r>
          </w:hyperlink>
        </w:p>
        <w:p w:rsidR="0024268A" w:rsidRDefault="00A536E3">
          <w:pPr>
            <w:pStyle w:val="31"/>
            <w:tabs>
              <w:tab w:val="right" w:leader="dot" w:pos="10457"/>
            </w:tabs>
            <w:rPr>
              <w:rFonts w:eastAsiaTheme="minorEastAsia"/>
              <w:noProof/>
              <w:lang w:eastAsia="ru-RU"/>
            </w:rPr>
          </w:pPr>
          <w:hyperlink w:anchor="_Toc483405459" w:history="1">
            <w:r w:rsidR="0024268A" w:rsidRPr="000B1871">
              <w:rPr>
                <w:rStyle w:val="af0"/>
                <w:rFonts w:ascii="Times New Roman" w:hAnsi="Times New Roman" w:cs="Times New Roman"/>
                <w:noProof/>
                <w:shd w:val="clear" w:color="auto" w:fill="FEFFFE"/>
                <w:lang w:eastAsia="ru-RU"/>
              </w:rPr>
              <w:t>Перечень видов деятельности,  запрещенных  природоохранным законодательством Республики Казахстан</w:t>
            </w:r>
            <w:r w:rsidR="0024268A">
              <w:rPr>
                <w:noProof/>
                <w:webHidden/>
              </w:rPr>
              <w:tab/>
            </w:r>
            <w:r w:rsidR="0024268A">
              <w:rPr>
                <w:noProof/>
                <w:webHidden/>
              </w:rPr>
              <w:fldChar w:fldCharType="begin"/>
            </w:r>
            <w:r w:rsidR="0024268A">
              <w:rPr>
                <w:noProof/>
                <w:webHidden/>
              </w:rPr>
              <w:instrText xml:space="preserve"> PAGEREF _Toc483405459 \h </w:instrText>
            </w:r>
            <w:r w:rsidR="0024268A">
              <w:rPr>
                <w:noProof/>
                <w:webHidden/>
              </w:rPr>
            </w:r>
            <w:r w:rsidR="0024268A">
              <w:rPr>
                <w:noProof/>
                <w:webHidden/>
              </w:rPr>
              <w:fldChar w:fldCharType="separate"/>
            </w:r>
            <w:r w:rsidR="00AE0AEE">
              <w:rPr>
                <w:noProof/>
                <w:webHidden/>
              </w:rPr>
              <w:t>8</w:t>
            </w:r>
            <w:r w:rsidR="0024268A">
              <w:rPr>
                <w:noProof/>
                <w:webHidden/>
              </w:rPr>
              <w:fldChar w:fldCharType="end"/>
            </w:r>
          </w:hyperlink>
        </w:p>
        <w:p w:rsidR="0024268A" w:rsidRDefault="00A536E3">
          <w:pPr>
            <w:pStyle w:val="21"/>
            <w:tabs>
              <w:tab w:val="right" w:leader="dot" w:pos="10457"/>
            </w:tabs>
            <w:rPr>
              <w:rFonts w:eastAsiaTheme="minorEastAsia"/>
              <w:noProof/>
              <w:lang w:eastAsia="ru-RU"/>
            </w:rPr>
          </w:pPr>
          <w:hyperlink w:anchor="_Toc483405460" w:history="1">
            <w:r w:rsidR="0024268A" w:rsidRPr="000B1871">
              <w:rPr>
                <w:rStyle w:val="af0"/>
                <w:rFonts w:ascii="Times New Roman" w:hAnsi="Times New Roman" w:cs="Times New Roman"/>
                <w:noProof/>
                <w:shd w:val="clear" w:color="auto" w:fill="FEFFFE"/>
                <w:lang w:eastAsia="ru-RU"/>
              </w:rPr>
              <w:t>Приложение 2</w:t>
            </w:r>
            <w:r w:rsidR="0024268A">
              <w:rPr>
                <w:noProof/>
                <w:webHidden/>
              </w:rPr>
              <w:tab/>
            </w:r>
            <w:r w:rsidR="0024268A">
              <w:rPr>
                <w:noProof/>
                <w:webHidden/>
              </w:rPr>
              <w:fldChar w:fldCharType="begin"/>
            </w:r>
            <w:r w:rsidR="0024268A">
              <w:rPr>
                <w:noProof/>
                <w:webHidden/>
              </w:rPr>
              <w:instrText xml:space="preserve"> PAGEREF _Toc483405460 \h </w:instrText>
            </w:r>
            <w:r w:rsidR="0024268A">
              <w:rPr>
                <w:noProof/>
                <w:webHidden/>
              </w:rPr>
            </w:r>
            <w:r w:rsidR="0024268A">
              <w:rPr>
                <w:noProof/>
                <w:webHidden/>
              </w:rPr>
              <w:fldChar w:fldCharType="separate"/>
            </w:r>
            <w:r w:rsidR="00AE0AEE">
              <w:rPr>
                <w:noProof/>
                <w:webHidden/>
              </w:rPr>
              <w:t>10</w:t>
            </w:r>
            <w:r w:rsidR="0024268A">
              <w:rPr>
                <w:noProof/>
                <w:webHidden/>
              </w:rPr>
              <w:fldChar w:fldCharType="end"/>
            </w:r>
          </w:hyperlink>
        </w:p>
        <w:p w:rsidR="0024268A" w:rsidRDefault="00A536E3">
          <w:pPr>
            <w:pStyle w:val="31"/>
            <w:tabs>
              <w:tab w:val="right" w:leader="dot" w:pos="10457"/>
            </w:tabs>
            <w:rPr>
              <w:rFonts w:eastAsiaTheme="minorEastAsia"/>
              <w:noProof/>
              <w:lang w:eastAsia="ru-RU"/>
            </w:rPr>
          </w:pPr>
          <w:hyperlink w:anchor="_Toc483405461" w:history="1">
            <w:r w:rsidR="0024268A" w:rsidRPr="000B1871">
              <w:rPr>
                <w:rStyle w:val="af0"/>
                <w:rFonts w:ascii="Times New Roman" w:hAnsi="Times New Roman" w:cs="Times New Roman"/>
                <w:noProof/>
                <w:shd w:val="clear" w:color="auto" w:fill="FEFFFE"/>
                <w:lang w:eastAsia="ru-RU"/>
              </w:rPr>
              <w:t>СПИСОК ВИДОВ ДЕЯТЕЛЬНОСТИ, НЕ ПОДЛЕЖАЩИХ ФИНАНСИРОВАНИЮ</w:t>
            </w:r>
            <w:r w:rsidR="0024268A">
              <w:rPr>
                <w:noProof/>
                <w:webHidden/>
              </w:rPr>
              <w:tab/>
            </w:r>
            <w:r w:rsidR="0024268A">
              <w:rPr>
                <w:noProof/>
                <w:webHidden/>
              </w:rPr>
              <w:fldChar w:fldCharType="begin"/>
            </w:r>
            <w:r w:rsidR="0024268A">
              <w:rPr>
                <w:noProof/>
                <w:webHidden/>
              </w:rPr>
              <w:instrText xml:space="preserve"> PAGEREF _Toc483405461 \h </w:instrText>
            </w:r>
            <w:r w:rsidR="0024268A">
              <w:rPr>
                <w:noProof/>
                <w:webHidden/>
              </w:rPr>
            </w:r>
            <w:r w:rsidR="0024268A">
              <w:rPr>
                <w:noProof/>
                <w:webHidden/>
              </w:rPr>
              <w:fldChar w:fldCharType="separate"/>
            </w:r>
            <w:r w:rsidR="00AE0AEE">
              <w:rPr>
                <w:noProof/>
                <w:webHidden/>
              </w:rPr>
              <w:t>10</w:t>
            </w:r>
            <w:r w:rsidR="0024268A">
              <w:rPr>
                <w:noProof/>
                <w:webHidden/>
              </w:rPr>
              <w:fldChar w:fldCharType="end"/>
            </w:r>
          </w:hyperlink>
        </w:p>
        <w:p w:rsidR="0024268A" w:rsidRDefault="00A536E3">
          <w:pPr>
            <w:pStyle w:val="21"/>
            <w:tabs>
              <w:tab w:val="right" w:leader="dot" w:pos="10457"/>
            </w:tabs>
            <w:rPr>
              <w:rFonts w:eastAsiaTheme="minorEastAsia"/>
              <w:noProof/>
              <w:lang w:eastAsia="ru-RU"/>
            </w:rPr>
          </w:pPr>
          <w:hyperlink w:anchor="_Toc483405462" w:history="1">
            <w:r w:rsidR="0024268A" w:rsidRPr="000B1871">
              <w:rPr>
                <w:rStyle w:val="af0"/>
                <w:rFonts w:ascii="Times New Roman" w:hAnsi="Times New Roman" w:cs="Times New Roman"/>
                <w:noProof/>
                <w:shd w:val="clear" w:color="auto" w:fill="FEFFFE"/>
                <w:lang w:eastAsia="ru-RU"/>
              </w:rPr>
              <w:t>Приложение 3</w:t>
            </w:r>
            <w:r w:rsidR="0024268A">
              <w:rPr>
                <w:noProof/>
                <w:webHidden/>
              </w:rPr>
              <w:tab/>
            </w:r>
            <w:r w:rsidR="0024268A">
              <w:rPr>
                <w:noProof/>
                <w:webHidden/>
              </w:rPr>
              <w:fldChar w:fldCharType="begin"/>
            </w:r>
            <w:r w:rsidR="0024268A">
              <w:rPr>
                <w:noProof/>
                <w:webHidden/>
              </w:rPr>
              <w:instrText xml:space="preserve"> PAGEREF _Toc483405462 \h </w:instrText>
            </w:r>
            <w:r w:rsidR="0024268A">
              <w:rPr>
                <w:noProof/>
                <w:webHidden/>
              </w:rPr>
            </w:r>
            <w:r w:rsidR="0024268A">
              <w:rPr>
                <w:noProof/>
                <w:webHidden/>
              </w:rPr>
              <w:fldChar w:fldCharType="separate"/>
            </w:r>
            <w:r w:rsidR="00AE0AEE">
              <w:rPr>
                <w:noProof/>
                <w:webHidden/>
              </w:rPr>
              <w:t>12</w:t>
            </w:r>
            <w:r w:rsidR="0024268A">
              <w:rPr>
                <w:noProof/>
                <w:webHidden/>
              </w:rPr>
              <w:fldChar w:fldCharType="end"/>
            </w:r>
          </w:hyperlink>
        </w:p>
        <w:p w:rsidR="0024268A" w:rsidRDefault="00A536E3">
          <w:pPr>
            <w:pStyle w:val="31"/>
            <w:tabs>
              <w:tab w:val="right" w:leader="dot" w:pos="10457"/>
            </w:tabs>
            <w:rPr>
              <w:rFonts w:eastAsiaTheme="minorEastAsia"/>
              <w:noProof/>
              <w:lang w:eastAsia="ru-RU"/>
            </w:rPr>
          </w:pPr>
          <w:hyperlink w:anchor="_Toc483405463" w:history="1">
            <w:r w:rsidR="0024268A" w:rsidRPr="000B1871">
              <w:rPr>
                <w:rStyle w:val="af0"/>
                <w:rFonts w:ascii="Times New Roman" w:eastAsia="Times New Roman" w:hAnsi="Times New Roman" w:cs="Times New Roman"/>
                <w:noProof/>
              </w:rPr>
              <w:t>Экологические степени риска по виду деятельности</w:t>
            </w:r>
            <w:r w:rsidR="0024268A">
              <w:rPr>
                <w:noProof/>
                <w:webHidden/>
              </w:rPr>
              <w:tab/>
            </w:r>
            <w:r w:rsidR="0024268A">
              <w:rPr>
                <w:noProof/>
                <w:webHidden/>
              </w:rPr>
              <w:fldChar w:fldCharType="begin"/>
            </w:r>
            <w:r w:rsidR="0024268A">
              <w:rPr>
                <w:noProof/>
                <w:webHidden/>
              </w:rPr>
              <w:instrText xml:space="preserve"> PAGEREF _Toc483405463 \h </w:instrText>
            </w:r>
            <w:r w:rsidR="0024268A">
              <w:rPr>
                <w:noProof/>
                <w:webHidden/>
              </w:rPr>
            </w:r>
            <w:r w:rsidR="0024268A">
              <w:rPr>
                <w:noProof/>
                <w:webHidden/>
              </w:rPr>
              <w:fldChar w:fldCharType="separate"/>
            </w:r>
            <w:r w:rsidR="00AE0AEE">
              <w:rPr>
                <w:noProof/>
                <w:webHidden/>
              </w:rPr>
              <w:t>12</w:t>
            </w:r>
            <w:r w:rsidR="0024268A">
              <w:rPr>
                <w:noProof/>
                <w:webHidden/>
              </w:rPr>
              <w:fldChar w:fldCharType="end"/>
            </w:r>
          </w:hyperlink>
        </w:p>
        <w:p w:rsidR="0024268A" w:rsidRDefault="00A536E3">
          <w:pPr>
            <w:pStyle w:val="21"/>
            <w:tabs>
              <w:tab w:val="right" w:leader="dot" w:pos="10457"/>
            </w:tabs>
            <w:rPr>
              <w:rFonts w:eastAsiaTheme="minorEastAsia"/>
              <w:noProof/>
              <w:lang w:eastAsia="ru-RU"/>
            </w:rPr>
          </w:pPr>
          <w:hyperlink w:anchor="_Toc483405464" w:history="1">
            <w:r w:rsidR="0024268A" w:rsidRPr="000B1871">
              <w:rPr>
                <w:rStyle w:val="af0"/>
                <w:rFonts w:ascii="Times New Roman" w:hAnsi="Times New Roman" w:cs="Times New Roman"/>
                <w:noProof/>
                <w:shd w:val="clear" w:color="auto" w:fill="FEFFFE"/>
                <w:lang w:eastAsia="ru-RU"/>
              </w:rPr>
              <w:t>Приложение 4</w:t>
            </w:r>
            <w:r w:rsidR="0024268A">
              <w:rPr>
                <w:noProof/>
                <w:webHidden/>
              </w:rPr>
              <w:tab/>
            </w:r>
            <w:r w:rsidR="0024268A">
              <w:rPr>
                <w:noProof/>
                <w:webHidden/>
              </w:rPr>
              <w:fldChar w:fldCharType="begin"/>
            </w:r>
            <w:r w:rsidR="0024268A">
              <w:rPr>
                <w:noProof/>
                <w:webHidden/>
              </w:rPr>
              <w:instrText xml:space="preserve"> PAGEREF _Toc483405464 \h </w:instrText>
            </w:r>
            <w:r w:rsidR="0024268A">
              <w:rPr>
                <w:noProof/>
                <w:webHidden/>
              </w:rPr>
            </w:r>
            <w:r w:rsidR="0024268A">
              <w:rPr>
                <w:noProof/>
                <w:webHidden/>
              </w:rPr>
              <w:fldChar w:fldCharType="separate"/>
            </w:r>
            <w:r w:rsidR="00AE0AEE">
              <w:rPr>
                <w:noProof/>
                <w:webHidden/>
              </w:rPr>
              <w:t>14</w:t>
            </w:r>
            <w:r w:rsidR="0024268A">
              <w:rPr>
                <w:noProof/>
                <w:webHidden/>
              </w:rPr>
              <w:fldChar w:fldCharType="end"/>
            </w:r>
          </w:hyperlink>
        </w:p>
        <w:p w:rsidR="0024268A" w:rsidRDefault="00A536E3">
          <w:pPr>
            <w:pStyle w:val="31"/>
            <w:tabs>
              <w:tab w:val="right" w:leader="dot" w:pos="10457"/>
            </w:tabs>
            <w:rPr>
              <w:rFonts w:eastAsiaTheme="minorEastAsia"/>
              <w:noProof/>
              <w:lang w:eastAsia="ru-RU"/>
            </w:rPr>
          </w:pPr>
          <w:hyperlink w:anchor="_Toc483405465" w:history="1">
            <w:r w:rsidR="0024268A" w:rsidRPr="00CF2A5A">
              <w:rPr>
                <w:rStyle w:val="af0"/>
                <w:rFonts w:ascii="Times New Roman" w:hAnsi="Times New Roman" w:cs="Times New Roman"/>
                <w:noProof/>
                <w:shd w:val="clear" w:color="auto" w:fill="FFFFFE"/>
                <w:lang w:eastAsia="ru-RU"/>
              </w:rPr>
              <w:t xml:space="preserve">Опросник по охране окружающей среды </w:t>
            </w:r>
            <w:r w:rsidR="0024268A" w:rsidRPr="00CF2A5A">
              <w:rPr>
                <w:rStyle w:val="af0"/>
                <w:rFonts w:ascii="Times New Roman" w:eastAsia="Times New Roman" w:hAnsi="Times New Roman" w:cs="Times New Roman"/>
                <w:noProof/>
                <w:shd w:val="clear" w:color="auto" w:fill="FFFFFE"/>
                <w:lang w:eastAsia="ru-RU"/>
              </w:rPr>
              <w:t>(</w:t>
            </w:r>
            <w:r w:rsidR="0024268A" w:rsidRPr="00CF2A5A">
              <w:rPr>
                <w:rStyle w:val="af0"/>
                <w:rFonts w:ascii="Times New Roman" w:eastAsia="Times New Roman" w:hAnsi="Times New Roman" w:cs="Times New Roman"/>
                <w:i/>
                <w:noProof/>
                <w:shd w:val="clear" w:color="auto" w:fill="FFFFFE"/>
                <w:lang w:eastAsia="ru-RU"/>
              </w:rPr>
              <w:t>не заполняется при использовании микрокредита на потребительские цели</w:t>
            </w:r>
            <w:r w:rsidR="0024268A" w:rsidRPr="00CF2A5A">
              <w:rPr>
                <w:rStyle w:val="af0"/>
                <w:rFonts w:ascii="Times New Roman" w:eastAsia="Times New Roman" w:hAnsi="Times New Roman" w:cs="Times New Roman"/>
                <w:noProof/>
                <w:shd w:val="clear" w:color="auto" w:fill="FFFFFE"/>
                <w:lang w:eastAsia="ru-RU"/>
              </w:rPr>
              <w:t>)</w:t>
            </w:r>
            <w:r w:rsidR="0024268A">
              <w:rPr>
                <w:noProof/>
                <w:webHidden/>
              </w:rPr>
              <w:tab/>
            </w:r>
            <w:r w:rsidR="0024268A">
              <w:rPr>
                <w:noProof/>
                <w:webHidden/>
              </w:rPr>
              <w:fldChar w:fldCharType="begin"/>
            </w:r>
            <w:r w:rsidR="0024268A">
              <w:rPr>
                <w:noProof/>
                <w:webHidden/>
              </w:rPr>
              <w:instrText xml:space="preserve"> PAGEREF _Toc483405465 \h </w:instrText>
            </w:r>
            <w:r w:rsidR="0024268A">
              <w:rPr>
                <w:noProof/>
                <w:webHidden/>
              </w:rPr>
            </w:r>
            <w:r w:rsidR="0024268A">
              <w:rPr>
                <w:noProof/>
                <w:webHidden/>
              </w:rPr>
              <w:fldChar w:fldCharType="separate"/>
            </w:r>
            <w:r w:rsidR="00AE0AEE">
              <w:rPr>
                <w:noProof/>
                <w:webHidden/>
              </w:rPr>
              <w:t>14</w:t>
            </w:r>
            <w:r w:rsidR="0024268A">
              <w:rPr>
                <w:noProof/>
                <w:webHidden/>
              </w:rPr>
              <w:fldChar w:fldCharType="end"/>
            </w:r>
          </w:hyperlink>
        </w:p>
        <w:p w:rsidR="0024268A" w:rsidRDefault="00A536E3">
          <w:pPr>
            <w:pStyle w:val="21"/>
            <w:tabs>
              <w:tab w:val="right" w:leader="dot" w:pos="10457"/>
            </w:tabs>
            <w:rPr>
              <w:rFonts w:eastAsiaTheme="minorEastAsia"/>
              <w:noProof/>
              <w:lang w:eastAsia="ru-RU"/>
            </w:rPr>
          </w:pPr>
          <w:hyperlink w:anchor="_Toc483405466" w:history="1">
            <w:r w:rsidR="0024268A" w:rsidRPr="000B1871">
              <w:rPr>
                <w:rStyle w:val="af0"/>
                <w:rFonts w:ascii="Times New Roman" w:hAnsi="Times New Roman" w:cs="Times New Roman"/>
                <w:noProof/>
                <w:shd w:val="clear" w:color="auto" w:fill="FEFFFE"/>
                <w:lang w:eastAsia="ru-RU"/>
              </w:rPr>
              <w:t>Приложение 5</w:t>
            </w:r>
            <w:r w:rsidR="0024268A">
              <w:rPr>
                <w:noProof/>
                <w:webHidden/>
              </w:rPr>
              <w:tab/>
            </w:r>
            <w:r w:rsidR="0024268A">
              <w:rPr>
                <w:noProof/>
                <w:webHidden/>
              </w:rPr>
              <w:fldChar w:fldCharType="begin"/>
            </w:r>
            <w:r w:rsidR="0024268A">
              <w:rPr>
                <w:noProof/>
                <w:webHidden/>
              </w:rPr>
              <w:instrText xml:space="preserve"> PAGEREF _Toc483405466 \h </w:instrText>
            </w:r>
            <w:r w:rsidR="0024268A">
              <w:rPr>
                <w:noProof/>
                <w:webHidden/>
              </w:rPr>
            </w:r>
            <w:r w:rsidR="0024268A">
              <w:rPr>
                <w:noProof/>
                <w:webHidden/>
              </w:rPr>
              <w:fldChar w:fldCharType="separate"/>
            </w:r>
            <w:r w:rsidR="00AE0AEE">
              <w:rPr>
                <w:noProof/>
                <w:webHidden/>
              </w:rPr>
              <w:t>15</w:t>
            </w:r>
            <w:r w:rsidR="0024268A">
              <w:rPr>
                <w:noProof/>
                <w:webHidden/>
              </w:rPr>
              <w:fldChar w:fldCharType="end"/>
            </w:r>
          </w:hyperlink>
        </w:p>
        <w:p w:rsidR="0024268A" w:rsidRDefault="00A536E3">
          <w:pPr>
            <w:pStyle w:val="31"/>
            <w:tabs>
              <w:tab w:val="right" w:leader="dot" w:pos="10457"/>
            </w:tabs>
            <w:rPr>
              <w:rFonts w:eastAsiaTheme="minorEastAsia"/>
              <w:noProof/>
              <w:lang w:eastAsia="ru-RU"/>
            </w:rPr>
          </w:pPr>
          <w:hyperlink w:anchor="_Toc483405467" w:history="1">
            <w:r w:rsidR="0024268A" w:rsidRPr="000B1871">
              <w:rPr>
                <w:rStyle w:val="af0"/>
                <w:rFonts w:ascii="Times New Roman" w:hAnsi="Times New Roman" w:cs="Times New Roman"/>
                <w:noProof/>
                <w:shd w:val="clear" w:color="auto" w:fill="FFFFFE"/>
                <w:lang w:eastAsia="ru-RU"/>
              </w:rPr>
              <w:t>СПИСОК  регулятивных требований</w:t>
            </w:r>
            <w:r w:rsidR="0024268A">
              <w:rPr>
                <w:noProof/>
                <w:webHidden/>
              </w:rPr>
              <w:tab/>
            </w:r>
            <w:r w:rsidR="0024268A">
              <w:rPr>
                <w:noProof/>
                <w:webHidden/>
              </w:rPr>
              <w:fldChar w:fldCharType="begin"/>
            </w:r>
            <w:r w:rsidR="0024268A">
              <w:rPr>
                <w:noProof/>
                <w:webHidden/>
              </w:rPr>
              <w:instrText xml:space="preserve"> PAGEREF _Toc483405467 \h </w:instrText>
            </w:r>
            <w:r w:rsidR="0024268A">
              <w:rPr>
                <w:noProof/>
                <w:webHidden/>
              </w:rPr>
            </w:r>
            <w:r w:rsidR="0024268A">
              <w:rPr>
                <w:noProof/>
                <w:webHidden/>
              </w:rPr>
              <w:fldChar w:fldCharType="separate"/>
            </w:r>
            <w:r w:rsidR="00AE0AEE">
              <w:rPr>
                <w:noProof/>
                <w:webHidden/>
              </w:rPr>
              <w:t>15</w:t>
            </w:r>
            <w:r w:rsidR="0024268A">
              <w:rPr>
                <w:noProof/>
                <w:webHidden/>
              </w:rPr>
              <w:fldChar w:fldCharType="end"/>
            </w:r>
          </w:hyperlink>
        </w:p>
        <w:p w:rsidR="008C4716" w:rsidRPr="00931EF7" w:rsidRDefault="008C4716">
          <w:r w:rsidRPr="00931EF7">
            <w:rPr>
              <w:b/>
              <w:bCs/>
            </w:rPr>
            <w:fldChar w:fldCharType="end"/>
          </w:r>
        </w:p>
      </w:sdtContent>
    </w:sdt>
    <w:p w:rsidR="008F2C8C" w:rsidRPr="00931EF7" w:rsidRDefault="008F2C8C">
      <w:pPr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E"/>
          <w:lang w:eastAsia="ru-RU"/>
        </w:rPr>
        <w:br w:type="page"/>
      </w:r>
    </w:p>
    <w:p w:rsidR="007E133E" w:rsidRPr="00931EF7" w:rsidRDefault="00A7752D" w:rsidP="003B29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Метод</w:t>
      </w:r>
      <w:r w:rsidR="00A260E8"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>ика</w:t>
      </w:r>
      <w:r w:rsidR="007E133E"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социально-экологической системе управления (далее – </w:t>
      </w: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</w:t>
      </w:r>
      <w:r w:rsidR="00A260E8"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>ика</w:t>
      </w:r>
      <w:r w:rsidR="007E133E"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>) разработана в соответствии с международными законодательными актами, законодательством Республики Казахстан, внутренними нормативными документами ТОО «МКО «</w:t>
      </w:r>
      <w:r w:rsidR="007E133E" w:rsidRPr="00931EF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KMF</w:t>
      </w:r>
      <w:r w:rsidR="007E133E"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(далее – KMF) и регламентирует </w:t>
      </w:r>
      <w:r w:rsidR="004D6C70"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принципы</w:t>
      </w:r>
      <w:r w:rsidR="0076095B"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социально-экологической системы управления.</w:t>
      </w:r>
    </w:p>
    <w:p w:rsidR="00A54784" w:rsidRPr="00931EF7" w:rsidRDefault="00A54784" w:rsidP="008C4716">
      <w:pPr>
        <w:pStyle w:val="1"/>
        <w:jc w:val="center"/>
        <w:rPr>
          <w:lang w:val="ru-RU" w:eastAsia="ar-SA"/>
        </w:rPr>
      </w:pPr>
    </w:p>
    <w:p w:rsidR="00A56D60" w:rsidRPr="00931EF7" w:rsidRDefault="00C229FB" w:rsidP="008C4716">
      <w:pPr>
        <w:pStyle w:val="1"/>
        <w:jc w:val="center"/>
        <w:rPr>
          <w:lang w:eastAsia="ar-SA"/>
        </w:rPr>
      </w:pPr>
      <w:bookmarkStart w:id="1" w:name="_Toc483405449"/>
      <w:proofErr w:type="gramStart"/>
      <w:r w:rsidRPr="00931EF7">
        <w:rPr>
          <w:lang w:eastAsia="ar-SA"/>
        </w:rPr>
        <w:t>Глава 1.</w:t>
      </w:r>
      <w:proofErr w:type="gramEnd"/>
      <w:r w:rsidRPr="00931EF7">
        <w:rPr>
          <w:lang w:eastAsia="ar-SA"/>
        </w:rPr>
        <w:t xml:space="preserve"> ОБЩИЕ ПОЛОЖЕНИЯ</w:t>
      </w:r>
      <w:bookmarkEnd w:id="1"/>
    </w:p>
    <w:p w:rsidR="00BA0386" w:rsidRPr="00931EF7" w:rsidRDefault="00BA0386" w:rsidP="00A3533E">
      <w:pPr>
        <w:pStyle w:val="ac"/>
        <w:widowControl w:val="0"/>
        <w:numPr>
          <w:ilvl w:val="0"/>
          <w:numId w:val="1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Целью 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социально-экологической системы управления</w:t>
      </w: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 </w:t>
      </w:r>
      <w:r w:rsidR="00E90B95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(далее </w:t>
      </w:r>
      <w:r w:rsidR="00E90B95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val="en-US" w:eastAsia="ru-RU"/>
        </w:rPr>
        <w:t>SEMS</w:t>
      </w:r>
      <w:r w:rsidR="00E90B95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) </w:t>
      </w:r>
      <w:r w:rsidR="00FD31C6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является:</w:t>
      </w:r>
    </w:p>
    <w:p w:rsidR="004D6C70" w:rsidRPr="00931EF7" w:rsidRDefault="004D6C70" w:rsidP="00A54784">
      <w:pPr>
        <w:pStyle w:val="ac"/>
        <w:widowControl w:val="0"/>
        <w:numPr>
          <w:ilvl w:val="2"/>
          <w:numId w:val="1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обеспечение объективного обзора социально-экологических рисков;</w:t>
      </w:r>
    </w:p>
    <w:p w:rsidR="004D6C70" w:rsidRPr="00931EF7" w:rsidRDefault="004D6C70" w:rsidP="00A54784">
      <w:pPr>
        <w:pStyle w:val="ac"/>
        <w:widowControl w:val="0"/>
        <w:numPr>
          <w:ilvl w:val="2"/>
          <w:numId w:val="1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сведение к минимуму социально-экологически</w:t>
      </w:r>
      <w:r w:rsidR="00F51E51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е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риск</w:t>
      </w:r>
      <w:r w:rsidR="00F51E51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и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val="en-US" w:eastAsia="ru-RU"/>
        </w:rPr>
        <w:t>KMF</w:t>
      </w:r>
      <w:r w:rsidR="00FD31C6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;</w:t>
      </w:r>
    </w:p>
    <w:p w:rsidR="004D6C70" w:rsidRPr="00931EF7" w:rsidRDefault="004D6C70" w:rsidP="00A54784">
      <w:pPr>
        <w:pStyle w:val="ac"/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3)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ab/>
        <w:t xml:space="preserve">минимизация рисков воздействия на окружающую среду и социальных рисков при финансировании </w:t>
      </w:r>
      <w:r w:rsidR="004A7454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заемщиков (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заявителей</w:t>
      </w:r>
      <w:r w:rsidR="004A7454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)</w:t>
      </w:r>
      <w:r w:rsidR="00FD31C6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.</w:t>
      </w:r>
    </w:p>
    <w:p w:rsidR="00A56D60" w:rsidRPr="00931EF7" w:rsidRDefault="004D6C70" w:rsidP="00D33BD0">
      <w:pPr>
        <w:pStyle w:val="ac"/>
        <w:widowControl w:val="0"/>
        <w:numPr>
          <w:ilvl w:val="0"/>
          <w:numId w:val="1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val="en-US" w:eastAsia="ru-RU"/>
        </w:rPr>
        <w:t>KMF</w:t>
      </w: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 в своей</w:t>
      </w:r>
      <w:r w:rsidRPr="00931EF7">
        <w:t xml:space="preserve"> </w:t>
      </w: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деятельности соблюдает требования основных принципов в сфере охраны окружающей среды:</w:t>
      </w:r>
    </w:p>
    <w:p w:rsidR="00A56D60" w:rsidRPr="00931EF7" w:rsidRDefault="00A56D60" w:rsidP="00D33BD0">
      <w:pPr>
        <w:suppressAutoHyphens/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1)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ab/>
        <w:t>приоритет охраны жизни и здоровья человека, сохранения и восстановления окружающей среды, благоприятной для ж</w:t>
      </w:r>
      <w:r w:rsidR="00FD31C6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изни, труда и отдыха населения;</w:t>
      </w:r>
    </w:p>
    <w:p w:rsidR="008C6C84" w:rsidRPr="00931EF7" w:rsidRDefault="00A56D60" w:rsidP="00D33BD0">
      <w:pPr>
        <w:suppressAutoHyphens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2)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ab/>
        <w:t>предотвращение потенци</w:t>
      </w:r>
      <w:r w:rsidR="00FD31C6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ального вреда окружающей среде.</w:t>
      </w:r>
    </w:p>
    <w:p w:rsidR="00187B86" w:rsidRPr="00EB274F" w:rsidRDefault="007A6D6C" w:rsidP="00D33BD0">
      <w:pPr>
        <w:pStyle w:val="ac"/>
        <w:widowControl w:val="0"/>
        <w:numPr>
          <w:ilvl w:val="0"/>
          <w:numId w:val="1"/>
        </w:numPr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EB274F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Содержание настоящей </w:t>
      </w:r>
      <w:r w:rsidR="00A7752D" w:rsidRPr="00EB274F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Метод</w:t>
      </w:r>
      <w:r w:rsidR="00DF1E3B" w:rsidRPr="00EB274F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ики</w:t>
      </w:r>
      <w:r w:rsidR="00187B86" w:rsidRPr="00EB274F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является </w:t>
      </w:r>
      <w:r w:rsidR="00DB5294" w:rsidRPr="00EB274F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открытой </w:t>
      </w:r>
      <w:r w:rsidR="00187B86" w:rsidRPr="00EB274F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информацие</w:t>
      </w:r>
      <w:r w:rsidRPr="00EB274F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й. </w:t>
      </w:r>
      <w:r w:rsidR="00DB5294" w:rsidRPr="00EB274F">
        <w:rPr>
          <w:rFonts w:ascii="Times New Roman" w:eastAsiaTheme="minorEastAsia" w:hAnsi="Times New Roman" w:cs="Times New Roman"/>
          <w:shd w:val="clear" w:color="auto" w:fill="FFFFFE"/>
          <w:lang w:eastAsia="ru-RU"/>
        </w:rPr>
        <w:t xml:space="preserve">Копия </w:t>
      </w:r>
      <w:r w:rsidR="00777E42" w:rsidRPr="00EB274F">
        <w:rPr>
          <w:rFonts w:ascii="Times New Roman" w:eastAsiaTheme="minorEastAsia" w:hAnsi="Times New Roman" w:cs="Times New Roman"/>
          <w:shd w:val="clear" w:color="auto" w:fill="FFFFFE"/>
          <w:lang w:eastAsia="ru-RU"/>
        </w:rPr>
        <w:t>Метод</w:t>
      </w:r>
      <w:r w:rsidR="00F51E51" w:rsidRPr="00EB274F">
        <w:rPr>
          <w:rFonts w:ascii="Times New Roman" w:eastAsiaTheme="minorEastAsia" w:hAnsi="Times New Roman" w:cs="Times New Roman"/>
          <w:shd w:val="clear" w:color="auto" w:fill="FFFFFE"/>
          <w:lang w:eastAsia="ru-RU"/>
        </w:rPr>
        <w:t xml:space="preserve">ики </w:t>
      </w:r>
      <w:r w:rsidR="00DB5294" w:rsidRPr="00EB274F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размещается на месте, доступном для обозрения и ознакомления заемщиком (заявителем) KMF, в том числе на Интернет-ресурсе www.kmf.kz.</w:t>
      </w:r>
    </w:p>
    <w:p w:rsidR="00E2360D" w:rsidRPr="00EB274F" w:rsidRDefault="004A7454" w:rsidP="00D33BD0">
      <w:pPr>
        <w:pStyle w:val="ac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EB27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</w:t>
      </w:r>
      <w:r w:rsidR="00E2360D" w:rsidRPr="00EB27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7752D" w:rsidRPr="00EB274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</w:t>
      </w:r>
      <w:r w:rsidR="00E2360D" w:rsidRPr="00EB27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ика применяется </w:t>
      </w:r>
      <w:r w:rsidR="00E2360D" w:rsidRPr="00FB467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только при целевом использовании получаемого</w:t>
      </w:r>
      <w:r w:rsidR="00C82DEF" w:rsidRPr="00FB467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FD31C6" w:rsidRPr="00FB467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кредита на бизнес и агробизнес </w:t>
      </w:r>
      <w:r w:rsidR="00C82DEF" w:rsidRPr="00FB467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(Приложение </w:t>
      </w:r>
      <w:r w:rsidR="00CC3892" w:rsidRPr="00FB467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3</w:t>
      </w:r>
      <w:r w:rsidR="00C82DEF" w:rsidRPr="00FB467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к настоящей </w:t>
      </w:r>
      <w:r w:rsidR="00C82DEF" w:rsidRPr="00EB274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Методике)</w:t>
      </w:r>
      <w:r w:rsidR="00CC3892" w:rsidRPr="00EB274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BD0F0C" w:rsidRPr="00931EF7" w:rsidRDefault="00BE02CD" w:rsidP="00D33BD0">
      <w:pPr>
        <w:pStyle w:val="ac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Ответственное подразделение</w:t>
      </w:r>
      <w:r w:rsidR="002C6EAC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  <w:r w:rsidR="00187B86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не реже одного раза в год </w:t>
      </w:r>
      <w:r w:rsidR="0059425C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осуществляет проверку настоящей </w:t>
      </w:r>
      <w:r w:rsidR="00777E42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Метод</w:t>
      </w:r>
      <w:r w:rsidR="00DF1E3B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ики</w:t>
      </w:r>
      <w:r w:rsidR="00187B86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на предмет актуального отражения бизнес-процесса в области кредитной деятельности</w:t>
      </w:r>
      <w:r w:rsidR="00BD0F0C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и вносит необходимые дополнения и изменения</w:t>
      </w:r>
      <w:r w:rsidR="00187B86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.</w:t>
      </w:r>
      <w:r w:rsidR="00CC79CD" w:rsidRPr="00931EF7">
        <w:t xml:space="preserve"> </w:t>
      </w:r>
    </w:p>
    <w:p w:rsidR="00A719B2" w:rsidRPr="00931EF7" w:rsidRDefault="00DF1E3B" w:rsidP="00C161A2">
      <w:pPr>
        <w:pStyle w:val="ac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внутреннего аудита </w:t>
      </w:r>
      <w:r w:rsidR="00A719B2" w:rsidRPr="00931E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KMF</w:t>
      </w:r>
      <w:r w:rsidR="00A719B2"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ежег</w:t>
      </w:r>
      <w:r w:rsidR="0049140E"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основе проверяет </w:t>
      </w:r>
      <w:r w:rsidR="002D0CE7"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49140E"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процедур, описанны</w:t>
      </w:r>
      <w:r w:rsidR="002D0CE7"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9140E"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настоящей </w:t>
      </w:r>
      <w:r w:rsidR="00A7752D"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BD0F0C"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</w:t>
      </w:r>
      <w:r w:rsidR="00FD31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19B2"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предоставляет независимые консультации, направленные на повышение эффективности социально-экологической системы управления.</w:t>
      </w:r>
    </w:p>
    <w:p w:rsidR="008C6C84" w:rsidRPr="00931EF7" w:rsidRDefault="00A56D60" w:rsidP="009546F4">
      <w:pPr>
        <w:pStyle w:val="ac"/>
        <w:widowControl w:val="0"/>
        <w:numPr>
          <w:ilvl w:val="0"/>
          <w:numId w:val="1"/>
        </w:numPr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</w:t>
      </w:r>
      <w:r w:rsidR="00BD0F0C"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рассмотрении </w:t>
      </w:r>
      <w:r w:rsidR="00BD0F0C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з</w:t>
      </w:r>
      <w:r w:rsidR="00C229FB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аяв</w:t>
      </w:r>
      <w:r w:rsidR="00BD0F0C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о</w:t>
      </w:r>
      <w:r w:rsidR="00C229FB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к</w:t>
      </w:r>
      <w:r w:rsidR="00BD0F0C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на кредит</w:t>
      </w:r>
      <w:r w:rsidR="00C229FB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  <w:r w:rsidR="00C93485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val="en-US" w:eastAsia="ru-RU"/>
        </w:rPr>
        <w:t>KMF</w:t>
      </w:r>
      <w:r w:rsidR="00D32AD8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особ</w:t>
      </w:r>
      <w:r w:rsidR="00BD0F0C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ое</w:t>
      </w:r>
      <w:r w:rsidR="00D32AD8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внимание</w:t>
      </w:r>
      <w:r w:rsidR="00BD0F0C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уделяет</w:t>
      </w:r>
      <w:r w:rsidR="00D32AD8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  <w:r w:rsidR="00BD0F0C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природоохранным аспектам в деятельности заемщиков (заявителей)</w:t>
      </w:r>
      <w:r w:rsidR="008C6C84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и осуществляет поддержку экологи</w:t>
      </w:r>
      <w:r w:rsidR="00FD31C6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чески ориентированных проектов.</w:t>
      </w:r>
    </w:p>
    <w:p w:rsidR="008C6C84" w:rsidRPr="00931EF7" w:rsidRDefault="00A56D60" w:rsidP="009546F4">
      <w:pPr>
        <w:pStyle w:val="ac"/>
        <w:widowControl w:val="0"/>
        <w:numPr>
          <w:ilvl w:val="0"/>
          <w:numId w:val="1"/>
        </w:numPr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8C6C84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дним из запрещенных направлений при кредитовании является кредитование проектов, наносящих </w:t>
      </w:r>
      <w:r w:rsidR="002D0CE7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серьезный </w:t>
      </w:r>
      <w:r w:rsidR="008C6C84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урон окружающей среде</w:t>
      </w:r>
      <w:r w:rsidR="00C82DEF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, </w:t>
      </w:r>
      <w:r w:rsidR="00C82DEF" w:rsidRPr="00C82DEF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жизни и здоровью человека</w:t>
      </w:r>
      <w:r w:rsidR="00FD31C6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.</w:t>
      </w:r>
    </w:p>
    <w:p w:rsidR="00BA0386" w:rsidRPr="00931EF7" w:rsidRDefault="00A56D60" w:rsidP="009546F4">
      <w:pPr>
        <w:pStyle w:val="ac"/>
        <w:widowControl w:val="0"/>
        <w:numPr>
          <w:ilvl w:val="0"/>
          <w:numId w:val="1"/>
        </w:numPr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</w:t>
      </w:r>
      <w:r w:rsidR="004A4C13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val="en-US" w:eastAsia="ru-RU"/>
        </w:rPr>
        <w:t>MF</w:t>
      </w:r>
      <w:r w:rsidR="008C6C84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принимает надлежащие меры, направленные на недопущение юридических, финансовых последствий и последствий для деловой репутации </w:t>
      </w:r>
      <w:r w:rsidR="004A4C13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val="en-US" w:eastAsia="ru-RU"/>
        </w:rPr>
        <w:t>KMF</w:t>
      </w:r>
      <w:r w:rsidR="008C6C84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, связанных с экологическими </w:t>
      </w:r>
      <w:r w:rsidR="002D0CE7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и социальными </w:t>
      </w:r>
      <w:r w:rsidR="00FD31C6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проблемами.</w:t>
      </w:r>
    </w:p>
    <w:p w:rsidR="00DC48FC" w:rsidRPr="00931EF7" w:rsidRDefault="00BA0386" w:rsidP="009546F4">
      <w:pPr>
        <w:pStyle w:val="ac"/>
        <w:widowControl w:val="0"/>
        <w:numPr>
          <w:ilvl w:val="0"/>
          <w:numId w:val="1"/>
        </w:numPr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val="en-US" w:eastAsia="ru-RU"/>
        </w:rPr>
        <w:t>KMF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использует все разумные усилия для обеспечения постоянного функционирования </w:t>
      </w:r>
      <w:r w:rsidR="00E90B95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val="en-US" w:eastAsia="ru-RU"/>
        </w:rPr>
        <w:t>SEMS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с целью идентификации, оценки и управления экологическим и социальным воздействием</w:t>
      </w:r>
      <w:r w:rsidR="009546F4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.</w:t>
      </w:r>
    </w:p>
    <w:p w:rsidR="00C83B37" w:rsidRPr="00931EF7" w:rsidRDefault="008C6C84" w:rsidP="009546F4">
      <w:pPr>
        <w:pStyle w:val="ac"/>
        <w:widowControl w:val="0"/>
        <w:numPr>
          <w:ilvl w:val="0"/>
          <w:numId w:val="1"/>
        </w:numPr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При рассмотрении </w:t>
      </w:r>
      <w:r w:rsidR="00C229FB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заявки </w:t>
      </w:r>
      <w:r w:rsidR="00C93485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на финансирование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проводится экспертиза </w:t>
      </w:r>
      <w:r w:rsidR="00E90B95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соответствующими 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подразделениями </w:t>
      </w:r>
      <w:r w:rsidR="00664AA5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val="en-US" w:eastAsia="ru-RU"/>
        </w:rPr>
        <w:t>KMF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на предмет соответствия основным принципам по охране окружающей среды</w:t>
      </w:r>
      <w:r w:rsidR="009C12AD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,</w:t>
      </w:r>
      <w:r w:rsidR="001D4456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 жизни и здоровья человека</w:t>
      </w:r>
      <w:r w:rsidR="00FD31C6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.</w:t>
      </w:r>
    </w:p>
    <w:p w:rsidR="008C6C84" w:rsidRPr="00931EF7" w:rsidRDefault="008C6C84" w:rsidP="00687C8E">
      <w:pPr>
        <w:pStyle w:val="ac"/>
        <w:widowControl w:val="0"/>
        <w:numPr>
          <w:ilvl w:val="0"/>
          <w:numId w:val="1"/>
        </w:numPr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В процессе кредитования проводится мониторинг деятельности заемщиков, отслеживается целевое и</w:t>
      </w:r>
      <w:r w:rsidR="00DE66CB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спользование кредитных средств на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соответстви</w:t>
      </w:r>
      <w:r w:rsidR="00DE66CB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е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  <w:r w:rsidR="00DE66CB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принципам охраны окружающей среды</w:t>
      </w:r>
      <w:r w:rsidR="009C12AD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,</w:t>
      </w:r>
      <w:r w:rsidR="001D4456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 жизни и здоровья человека</w:t>
      </w:r>
      <w:r w:rsidR="00FD31C6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.</w:t>
      </w:r>
    </w:p>
    <w:p w:rsidR="001763E5" w:rsidRPr="00931EF7" w:rsidRDefault="001763E5" w:rsidP="00A54784">
      <w:pPr>
        <w:pStyle w:val="ac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63E5" w:rsidRPr="00931EF7" w:rsidRDefault="001763E5" w:rsidP="00A54784">
      <w:pPr>
        <w:pStyle w:val="1"/>
        <w:ind w:left="426" w:hanging="426"/>
        <w:jc w:val="center"/>
        <w:rPr>
          <w:lang w:eastAsia="ar-SA"/>
        </w:rPr>
      </w:pPr>
      <w:bookmarkStart w:id="2" w:name="_Toc483405450"/>
      <w:proofErr w:type="gramStart"/>
      <w:r w:rsidRPr="00931EF7">
        <w:rPr>
          <w:lang w:eastAsia="ar-SA"/>
        </w:rPr>
        <w:t>Глава 2.</w:t>
      </w:r>
      <w:proofErr w:type="gramEnd"/>
      <w:r w:rsidRPr="00931EF7">
        <w:rPr>
          <w:lang w:eastAsia="ar-SA"/>
        </w:rPr>
        <w:t xml:space="preserve"> СОЦИАЛЬНО-ЭКОЛОГИЧЕСКИЕ РИСКИ</w:t>
      </w:r>
      <w:bookmarkEnd w:id="2"/>
    </w:p>
    <w:p w:rsidR="007A23BC" w:rsidRPr="00931EF7" w:rsidRDefault="00CC5A3F" w:rsidP="00E024C0">
      <w:pPr>
        <w:pStyle w:val="ac"/>
        <w:widowControl w:val="0"/>
        <w:numPr>
          <w:ilvl w:val="0"/>
          <w:numId w:val="1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с</w:t>
      </w:r>
      <w:r w:rsidR="007161EF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оциальный риск – </w:t>
      </w:r>
      <w:r w:rsidR="000375C5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это </w:t>
      </w:r>
      <w:r w:rsidR="007161EF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вероятность наступления материальной необеспеченности вследствие изменения материального</w:t>
      </w:r>
      <w:r w:rsidR="000375C5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и (или) социального положения работающих граждан.</w:t>
      </w:r>
      <w:r w:rsidR="007A23BC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Например: </w:t>
      </w:r>
      <w:r w:rsidR="007A23BC" w:rsidRPr="00C82DEF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несоблюдение </w:t>
      </w:r>
      <w:r w:rsidR="007A23BC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техники безопасности (аварии и пожары), </w:t>
      </w:r>
      <w:r w:rsidR="005D17EA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несоблюдение </w:t>
      </w:r>
      <w:r w:rsidR="007A23BC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охраны здоровья </w:t>
      </w:r>
      <w:r w:rsidR="005D17EA" w:rsidRPr="00C82DEF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>работников</w:t>
      </w:r>
      <w:r w:rsidR="007A23BC" w:rsidRPr="00C82DEF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 </w:t>
      </w:r>
      <w:r w:rsidR="007A23BC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(несчастные случаи, травмы), использование детского труда, </w:t>
      </w:r>
      <w:r w:rsidR="005D17EA" w:rsidRPr="00C82DEF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использование </w:t>
      </w:r>
      <w:r w:rsidR="007A23BC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нелегальной рабочей силы, дискриминация по возрастному, расовому, гендерному, религиозному принципу и социальному происхождению могут привести к привлечению к ответственности и искам, закрытию предприятий заемщика и нарушению непрерывного ведения бизнеса</w:t>
      </w:r>
      <w:r w:rsidR="005D17EA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;</w:t>
      </w:r>
    </w:p>
    <w:p w:rsidR="000375C5" w:rsidRPr="00931EF7" w:rsidRDefault="00CC5A3F" w:rsidP="00E024C0">
      <w:pPr>
        <w:pStyle w:val="ac"/>
        <w:widowControl w:val="0"/>
        <w:numPr>
          <w:ilvl w:val="0"/>
          <w:numId w:val="1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lastRenderedPageBreak/>
        <w:t>э</w:t>
      </w:r>
      <w:r w:rsidR="000375C5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кологический риск – это вероятность возникновения отрицательных изменений в окружающей природной среде или неблагоприятных последствий этих изменений</w:t>
      </w:r>
      <w:r w:rsidR="005D17EA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;</w:t>
      </w:r>
    </w:p>
    <w:p w:rsidR="000375C5" w:rsidRPr="00931EF7" w:rsidRDefault="00CC5A3F" w:rsidP="00E024C0">
      <w:pPr>
        <w:pStyle w:val="ac"/>
        <w:widowControl w:val="0"/>
        <w:numPr>
          <w:ilvl w:val="0"/>
          <w:numId w:val="1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ф</w:t>
      </w:r>
      <w:r w:rsidR="000375C5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инансовые риски - неспособность клиента обслуживать ссудную задолженность в связи с возросшими расходами, связанными с защитой окружа</w:t>
      </w:r>
      <w:r w:rsidR="007A23BC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ющей среды и социальной сферой, а также </w:t>
      </w:r>
      <w:r w:rsidR="000375C5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обесценение активов клиента в связи с загрязнением окружающей среды и несоблюд</w:t>
      </w:r>
      <w:r w:rsidR="00FD31C6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ением экологических требований;</w:t>
      </w:r>
    </w:p>
    <w:p w:rsidR="000375C5" w:rsidRPr="00931EF7" w:rsidRDefault="00CC5A3F" w:rsidP="00E024C0">
      <w:pPr>
        <w:pStyle w:val="ac"/>
        <w:widowControl w:val="0"/>
        <w:numPr>
          <w:ilvl w:val="0"/>
          <w:numId w:val="1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ю</w:t>
      </w:r>
      <w:r w:rsidR="000375C5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ридические риски - потенциальная ответственность </w:t>
      </w:r>
      <w:r w:rsidR="007A23BC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val="en-US" w:eastAsia="ru-RU"/>
        </w:rPr>
        <w:t>KMF</w:t>
      </w:r>
      <w:r w:rsidR="000375C5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 по искам за загрязнение в случае дефолта клиента и принятия на баланс заложенных активов</w:t>
      </w: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;</w:t>
      </w:r>
    </w:p>
    <w:p w:rsidR="000375C5" w:rsidRPr="00931EF7" w:rsidRDefault="00CC5A3F" w:rsidP="00E024C0">
      <w:pPr>
        <w:pStyle w:val="ac"/>
        <w:widowControl w:val="0"/>
        <w:numPr>
          <w:ilvl w:val="0"/>
          <w:numId w:val="1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  <w:proofErr w:type="spellStart"/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р</w:t>
      </w:r>
      <w:r w:rsidR="000375C5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епутационные</w:t>
      </w:r>
      <w:proofErr w:type="spellEnd"/>
      <w:r w:rsidR="000375C5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 риски - урон репутации </w:t>
      </w:r>
      <w:r w:rsidR="000375C5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val="en-US" w:eastAsia="ru-RU"/>
        </w:rPr>
        <w:t>KMF</w:t>
      </w:r>
      <w:r w:rsidR="000375C5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 в связи с </w:t>
      </w:r>
      <w:proofErr w:type="spellStart"/>
      <w:r w:rsidR="000375C5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ассоциированностью</w:t>
      </w:r>
      <w:proofErr w:type="spellEnd"/>
      <w:r w:rsidR="000375C5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 с клиентами, допускающими загрязнение окружающей среды</w:t>
      </w:r>
      <w:r w:rsidR="001D4456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 или ненадлежащие практики обращения с трудовыми ресурсами</w:t>
      </w:r>
      <w:r w:rsidR="000375C5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. </w:t>
      </w:r>
    </w:p>
    <w:p w:rsidR="006179A6" w:rsidRPr="00931EF7" w:rsidRDefault="006179A6" w:rsidP="00A54784">
      <w:pPr>
        <w:pStyle w:val="ac"/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</w:p>
    <w:p w:rsidR="006179A6" w:rsidRPr="00931EF7" w:rsidRDefault="006179A6" w:rsidP="00A54784">
      <w:pPr>
        <w:pStyle w:val="1"/>
        <w:ind w:left="426" w:hanging="426"/>
        <w:jc w:val="center"/>
        <w:rPr>
          <w:lang w:val="ru-RU" w:eastAsia="ar-SA"/>
        </w:rPr>
      </w:pPr>
      <w:bookmarkStart w:id="3" w:name="_Toc483405451"/>
      <w:r w:rsidRPr="00931EF7">
        <w:rPr>
          <w:lang w:val="ru-RU" w:eastAsia="ar-SA"/>
        </w:rPr>
        <w:t xml:space="preserve">Глава 3. </w:t>
      </w:r>
      <w:r w:rsidR="007978EB" w:rsidRPr="00931EF7">
        <w:rPr>
          <w:lang w:val="ru-RU" w:eastAsia="ar-SA"/>
        </w:rPr>
        <w:t>ПРОЦЕСС</w:t>
      </w:r>
      <w:r w:rsidRPr="00931EF7">
        <w:rPr>
          <w:lang w:val="ru-RU" w:eastAsia="ar-SA"/>
        </w:rPr>
        <w:t xml:space="preserve"> </w:t>
      </w:r>
      <w:r w:rsidR="002D0CE7" w:rsidRPr="00931EF7">
        <w:rPr>
          <w:lang w:val="ru-RU" w:eastAsia="ar-SA"/>
        </w:rPr>
        <w:t xml:space="preserve">ОЦЕНКИ ЭКОЛОГИЧЕСКИХ И СОЦИАЛЬНЫХ РИСКОВ </w:t>
      </w:r>
      <w:r w:rsidRPr="00931EF7">
        <w:rPr>
          <w:lang w:val="ru-RU" w:eastAsia="ar-SA"/>
        </w:rPr>
        <w:t xml:space="preserve"> ПРИ РАССМОТРЕНИИ ЗАЯВОК НА КРЕДИТ</w:t>
      </w:r>
      <w:bookmarkEnd w:id="3"/>
    </w:p>
    <w:p w:rsidR="006179A6" w:rsidRPr="00931EF7" w:rsidRDefault="006179A6" w:rsidP="00AA65E1">
      <w:pPr>
        <w:pStyle w:val="ac"/>
        <w:widowControl w:val="0"/>
        <w:numPr>
          <w:ilvl w:val="0"/>
          <w:numId w:val="1"/>
        </w:numPr>
        <w:shd w:val="clear" w:color="auto" w:fill="FFFFFE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Оце</w:t>
      </w: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нка </w:t>
      </w:r>
      <w:r w:rsidR="00506B81"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экологических </w:t>
      </w: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506B81"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социальных</w:t>
      </w: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рисков при рассмотрении заявок подразделяется на следующие этапы:</w:t>
      </w:r>
    </w:p>
    <w:p w:rsidR="006179A6" w:rsidRPr="00931EF7" w:rsidRDefault="006179A6" w:rsidP="00AA65E1">
      <w:pPr>
        <w:tabs>
          <w:tab w:val="left" w:pos="0"/>
        </w:tabs>
        <w:suppressAutoHyphens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проверка по </w:t>
      </w:r>
      <w:r w:rsidR="00C82DEF" w:rsidRPr="00C82DE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="00FD31C6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еречню видов деятельности, запрещенных </w:t>
      </w:r>
      <w:r w:rsidR="00C82DEF" w:rsidRPr="00C82DEF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природоохранным законодательством Республики  Казахстан  и </w:t>
      </w:r>
      <w:r w:rsidR="00C82DEF" w:rsidRPr="006179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списку исключений</w:t>
      </w:r>
      <w:r w:rsidR="00C82D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КМФ</w:t>
      </w: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179A6" w:rsidRPr="00931EF7" w:rsidRDefault="006179A6" w:rsidP="00AA65E1">
      <w:pPr>
        <w:tabs>
          <w:tab w:val="left" w:pos="0"/>
        </w:tabs>
        <w:suppressAutoHyphens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присвоение </w:t>
      </w:r>
      <w:r w:rsidR="002D0CE7"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степени </w:t>
      </w: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потенциального экологического </w:t>
      </w:r>
      <w:r w:rsidR="002D0CE7"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социального </w:t>
      </w: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>риска, связанного с деятельностью заемщика;</w:t>
      </w:r>
    </w:p>
    <w:p w:rsidR="006179A6" w:rsidRPr="00931EF7" w:rsidRDefault="006179A6" w:rsidP="00AA65E1">
      <w:pPr>
        <w:tabs>
          <w:tab w:val="left" w:pos="0"/>
        </w:tabs>
        <w:suppressAutoHyphens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рассмотрение заявки в зависимости от присвоенной степени риска.</w:t>
      </w:r>
    </w:p>
    <w:p w:rsidR="00FA2152" w:rsidRPr="00931EF7" w:rsidRDefault="006179A6" w:rsidP="00AA65E1">
      <w:pPr>
        <w:pStyle w:val="ac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Проверка по </w:t>
      </w:r>
      <w:r w:rsidR="00C82DEF" w:rsidRPr="00C82DE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="00FD31C6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еречню видов деятельности, запрещенных </w:t>
      </w:r>
      <w:r w:rsidR="00C82DEF" w:rsidRPr="00C82DEF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>природоохранны</w:t>
      </w:r>
      <w:r w:rsidR="00FD31C6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м законодательством Республики </w:t>
      </w:r>
      <w:r w:rsidR="00C82DEF" w:rsidRPr="00C82DEF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Казахстан (Приложение 1) и </w:t>
      </w:r>
      <w:r w:rsidR="00C82DEF" w:rsidRPr="00725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списку исключений </w:t>
      </w:r>
      <w:r w:rsidR="00C82DEF" w:rsidRPr="00C82DE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КМФ </w:t>
      </w:r>
      <w:r w:rsidR="00C82DEF" w:rsidRPr="00C82DE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(Приложение 2)</w:t>
      </w:r>
      <w:r w:rsidR="00C82DEF" w:rsidRPr="00C82DE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="00C82DEF" w:rsidRPr="00365C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настоящей </w:t>
      </w:r>
      <w:r w:rsidR="00C82D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Методике</w:t>
      </w:r>
      <w:r w:rsidR="00C82DEF" w:rsidRPr="00725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C82D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="00506B81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редитный эксперт </w:t>
      </w:r>
      <w:r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проверяет заявку на соответствие </w:t>
      </w:r>
      <w:r w:rsidR="001C56D6" w:rsidRPr="001C56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данным спискам</w:t>
      </w:r>
      <w:r w:rsidR="009308C7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6179A6" w:rsidRPr="00931EF7" w:rsidRDefault="00506B81" w:rsidP="00AA65E1">
      <w:pPr>
        <w:pStyle w:val="ac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</w:t>
      </w:r>
      <w:r w:rsidR="00FA2152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сли п</w:t>
      </w:r>
      <w:r w:rsidR="006179A6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ри рассмотрении</w:t>
      </w:r>
      <w:r w:rsidR="00FA2152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новой</w:t>
      </w:r>
      <w:r w:rsidR="006179A6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заявки деятельность заявителя/заемщика содержит виды исключенной деятельности, заявителю</w:t>
      </w:r>
      <w:r w:rsidR="00377796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/заемщику</w:t>
      </w:r>
      <w:r w:rsidR="006179A6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должна быть </w:t>
      </w:r>
      <w:r w:rsidR="002444AB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предоставлена </w:t>
      </w:r>
      <w:r w:rsidR="006179A6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информация об этом</w:t>
      </w:r>
      <w:r w:rsidR="004169A7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6179A6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дальнейшее рассмотрение заявки на финансирование прекращается</w:t>
      </w:r>
      <w:r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6179A6" w:rsidRPr="00931EF7" w:rsidRDefault="00506B81" w:rsidP="00AA65E1">
      <w:pPr>
        <w:pStyle w:val="ac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</w:t>
      </w:r>
      <w:r w:rsidR="00C54FB4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сли </w:t>
      </w:r>
      <w:r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</w:t>
      </w:r>
      <w:r w:rsidR="006179A6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аемщик</w:t>
      </w:r>
      <w:r w:rsidR="00C54FB4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обращается за повторным кредитом, и кредитному эксперту</w:t>
      </w:r>
      <w:r w:rsidR="006179A6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стало известно (в результате опроса заемщика, посещения места бизнеса или посредством СМИ), что в результате деятельности </w:t>
      </w:r>
      <w:r w:rsidR="002C39B0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заемщика </w:t>
      </w:r>
      <w:r w:rsidR="006179A6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были несчастные случаи и</w:t>
      </w:r>
      <w:r w:rsidR="005D17EA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</w:t>
      </w:r>
      <w:r w:rsidR="006179A6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аварии, которые повлекли экологические или социальные последствия</w:t>
      </w:r>
      <w:r w:rsidR="00C34B3A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то </w:t>
      </w:r>
      <w:r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кредитный </w:t>
      </w:r>
      <w:r w:rsidR="00C34B3A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эксперт должен выяснить и </w:t>
      </w:r>
      <w:r w:rsidR="006179A6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убедит</w:t>
      </w:r>
      <w:r w:rsidR="00C34B3A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="006179A6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ся, </w:t>
      </w:r>
      <w:r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что </w:t>
      </w:r>
      <w:r w:rsidR="006179A6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были  устранены данные факты.</w:t>
      </w:r>
    </w:p>
    <w:p w:rsidR="006179A6" w:rsidRPr="00931EF7" w:rsidRDefault="006179A6" w:rsidP="00B6486E">
      <w:pPr>
        <w:pStyle w:val="ac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="00506B81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редитный эксперт</w:t>
      </w:r>
      <w:r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присваивает степень риска по рассматриваемым для финансирования  заявкам согласно приложению 2</w:t>
      </w:r>
      <w:r w:rsidR="002D64B5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 настоящей </w:t>
      </w:r>
      <w:r w:rsidR="00777E42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</w:t>
      </w:r>
      <w:r w:rsidR="00377796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ике</w:t>
      </w:r>
      <w:r w:rsidR="00085D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674271" w:rsidRPr="00931EF7" w:rsidRDefault="002D0CE7" w:rsidP="00B6486E">
      <w:pPr>
        <w:pStyle w:val="ac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Кредиты по степени их потенциальной подверженности экологическим или социальным рискам подразделяются на три</w:t>
      </w:r>
      <w:r w:rsidR="00674271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категории</w:t>
      </w:r>
      <w:r w:rsidR="00674271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="00444E3E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высокий</w:t>
      </w:r>
      <w:r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риск</w:t>
      </w:r>
      <w:r w:rsidR="00444E3E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674271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средний </w:t>
      </w:r>
      <w:r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риск </w:t>
      </w:r>
      <w:r w:rsidR="00674271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</w:t>
      </w:r>
      <w:r w:rsidR="00444E3E"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низкий</w:t>
      </w:r>
      <w:r w:rsidRPr="00931E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риск</w:t>
      </w:r>
      <w:r w:rsidR="005E10C9" w:rsidRPr="00931EF7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.</w:t>
      </w:r>
    </w:p>
    <w:p w:rsidR="005E10C9" w:rsidRPr="00931EF7" w:rsidRDefault="005E10C9" w:rsidP="00B6486E">
      <w:pPr>
        <w:pStyle w:val="ac"/>
        <w:widowControl w:val="0"/>
        <w:numPr>
          <w:ilvl w:val="0"/>
          <w:numId w:val="1"/>
        </w:numPr>
        <w:shd w:val="clear" w:color="auto" w:fill="FFFFFE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EF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E"/>
          <w:lang w:eastAsia="ru-RU"/>
        </w:rPr>
        <w:t>Высока</w:t>
      </w:r>
      <w:r w:rsidR="00F7601F" w:rsidRPr="00931EF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E"/>
          <w:lang w:eastAsia="ru-RU"/>
        </w:rPr>
        <w:t xml:space="preserve">я степень риска - </w:t>
      </w: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Деятельность заемщика/заявителя и/или финансирование может оказать значительное неблагоприятное воздействие на окружающую среду или здоровье и безопасность человека. Например: деятельность, представляющая профессиональные риски или угрозу для здоровья; деятельность по орошению или другие проекты, влияющие на водоснабжение или способствующие загрязнению водных ресурсов, производство со значительными вредными выбросами и/или накоплением опасных отходов, использующее вредные и/или опасные вещества, и другие проекты </w:t>
      </w:r>
      <w:r w:rsidRPr="00F33AF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(приложение </w:t>
      </w:r>
      <w:r w:rsidR="00E24AEC" w:rsidRPr="00F33AF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3</w:t>
      </w:r>
      <w:r w:rsidR="00233C7B" w:rsidRPr="00F33AF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).</w:t>
      </w:r>
    </w:p>
    <w:p w:rsidR="005E10C9" w:rsidRPr="00931EF7" w:rsidRDefault="005E10C9" w:rsidP="005E10C9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Проекты данной категории требуют </w:t>
      </w:r>
      <w:r w:rsidR="00E24AEC" w:rsidRPr="00E24AEC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детальной </w:t>
      </w: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оценки воздействия на окружающую среду</w:t>
      </w:r>
      <w:r w:rsidR="00E24AEC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 </w:t>
      </w:r>
      <w:r w:rsidR="00E24AEC" w:rsidRPr="00E24AEC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>(ОВОС)</w:t>
      </w:r>
      <w:r w:rsidR="00233C7B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.</w:t>
      </w:r>
    </w:p>
    <w:p w:rsidR="00202435" w:rsidRPr="00202435" w:rsidRDefault="00000734" w:rsidP="00202435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</w:pPr>
      <w:r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Перечень </w:t>
      </w:r>
      <w:r w:rsidR="00202435" w:rsidRPr="00202435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>видов деятельности требующих проведения ОВОС в полном объеме приведен в Инструкции</w:t>
      </w:r>
      <w:r w:rsidR="00202435" w:rsidRPr="002024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 проведению оценки воздействия на окружающую среду</w:t>
      </w:r>
      <w:r w:rsidR="00202435" w:rsidRPr="00202435">
        <w:rPr>
          <w:rStyle w:val="ad"/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 </w:t>
      </w:r>
      <w:r w:rsidR="00202435" w:rsidRPr="00202435">
        <w:rPr>
          <w:rStyle w:val="ad"/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footnoteReference w:id="1"/>
      </w:r>
      <w:r w:rsidR="00202435" w:rsidRPr="00202435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 (далее по тексту – Инструкция).</w:t>
      </w:r>
    </w:p>
    <w:p w:rsidR="005E10C9" w:rsidRPr="00931EF7" w:rsidRDefault="005E10C9" w:rsidP="005E10C9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Работники Кредитного отдела должны предпринять следующие действия: </w:t>
      </w:r>
    </w:p>
    <w:p w:rsidR="005E10C9" w:rsidRPr="00931EF7" w:rsidRDefault="005E10C9" w:rsidP="005E10C9">
      <w:pPr>
        <w:pStyle w:val="ac"/>
        <w:widowControl w:val="0"/>
        <w:numPr>
          <w:ilvl w:val="0"/>
          <w:numId w:val="10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851" w:hanging="426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посетить место реализации проекта;</w:t>
      </w:r>
    </w:p>
    <w:p w:rsidR="005E10C9" w:rsidRPr="00931EF7" w:rsidRDefault="005E10C9" w:rsidP="005E10C9">
      <w:pPr>
        <w:pStyle w:val="ac"/>
        <w:widowControl w:val="0"/>
        <w:numPr>
          <w:ilvl w:val="0"/>
          <w:numId w:val="10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проверить соответствие деятельности заемщика (заявителя) законодательству Республики Казахстан по охране окружающей среды, охране здоровья и технике безопасности;</w:t>
      </w:r>
    </w:p>
    <w:p w:rsidR="005E10C9" w:rsidRPr="00931EF7" w:rsidRDefault="005E10C9" w:rsidP="005E10C9">
      <w:pPr>
        <w:pStyle w:val="ac"/>
        <w:widowControl w:val="0"/>
        <w:numPr>
          <w:ilvl w:val="0"/>
          <w:numId w:val="10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lastRenderedPageBreak/>
        <w:t>удостовериться в наличии требуемых разрешений соответствующего государственного органа (СЭС и др.), необ</w:t>
      </w:r>
      <w:r w:rsidR="009033BE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ходимых для реализации проекта;</w:t>
      </w:r>
    </w:p>
    <w:p w:rsidR="005E10C9" w:rsidRPr="00931EF7" w:rsidRDefault="005E10C9" w:rsidP="005E10C9">
      <w:pPr>
        <w:pStyle w:val="ac"/>
        <w:widowControl w:val="0"/>
        <w:numPr>
          <w:ilvl w:val="0"/>
          <w:numId w:val="10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до принятия решения о выделении кредита известить заинтересованные компании о проекте с описанием основных параметров</w:t>
      </w:r>
      <w:r w:rsidR="0078022C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;</w:t>
      </w:r>
    </w:p>
    <w:p w:rsidR="005E10C9" w:rsidRPr="00931EF7" w:rsidRDefault="005E10C9" w:rsidP="005E10C9">
      <w:pPr>
        <w:pStyle w:val="ac"/>
        <w:widowControl w:val="0"/>
        <w:numPr>
          <w:ilvl w:val="0"/>
          <w:numId w:val="10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организовать совместно с заявителем/заемщиком проведение полноценного обзора воздействия проекта на окружающую среду;</w:t>
      </w:r>
    </w:p>
    <w:p w:rsidR="005E10C9" w:rsidRPr="00931EF7" w:rsidRDefault="005C32C7" w:rsidP="005E10C9">
      <w:pPr>
        <w:pStyle w:val="ac"/>
        <w:widowControl w:val="0"/>
        <w:numPr>
          <w:ilvl w:val="0"/>
          <w:numId w:val="10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совместно с заемщиком (заявителем) согласовать (устно) </w:t>
      </w:r>
      <w:r w:rsidR="005E10C9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план </w:t>
      </w:r>
      <w:r w:rsidR="00202435" w:rsidRPr="00202435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мероприятий </w:t>
      </w:r>
      <w:r w:rsidR="005E10C9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по снижению социальных и экологи</w:t>
      </w:r>
      <w:r w:rsidR="006F74AD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ческих рисков при их выявлении.</w:t>
      </w:r>
    </w:p>
    <w:p w:rsidR="005E10C9" w:rsidRPr="00931EF7" w:rsidRDefault="005E10C9" w:rsidP="00381758">
      <w:pPr>
        <w:pStyle w:val="ac"/>
        <w:widowControl w:val="0"/>
        <w:numPr>
          <w:ilvl w:val="0"/>
          <w:numId w:val="1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E"/>
          <w:lang w:eastAsia="ru-RU"/>
        </w:rPr>
        <w:t>Средняя степень риска</w:t>
      </w:r>
      <w:r w:rsidR="00F7601F" w:rsidRPr="00931EF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E"/>
          <w:lang w:eastAsia="ru-RU"/>
        </w:rPr>
        <w:t xml:space="preserve"> - </w:t>
      </w: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 заявителя/заемщика и/или финансирование</w:t>
      </w:r>
      <w:r w:rsidRPr="00931EF7" w:rsidDel="0087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может привести к экологическим последствиям, но эти последствия конкретны для отдельных участков, и мало какие из них (если вообще имеются) являются необратимыми. Например: гостиничный/туристический бизнес, сельскохозяйственное производство в небольших масштабах, техническое обслуживание и ремонт автомобилей и т.д. (приложение 1). </w:t>
      </w: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Проекты данной категории имеют специфическое влияние на окружающую среду, но только на месте реализации проекта.</w:t>
      </w:r>
    </w:p>
    <w:p w:rsidR="005E10C9" w:rsidRPr="00931EF7" w:rsidRDefault="005E10C9" w:rsidP="005E10C9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Работники Кредитного отдела должны предпринять следующие действия: </w:t>
      </w:r>
    </w:p>
    <w:p w:rsidR="005E10C9" w:rsidRPr="00931EF7" w:rsidRDefault="005E10C9" w:rsidP="005E10C9">
      <w:pPr>
        <w:pStyle w:val="ac"/>
        <w:numPr>
          <w:ilvl w:val="0"/>
          <w:numId w:val="12"/>
        </w:numPr>
        <w:ind w:left="851" w:hanging="426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посетить место реализации проекта, </w:t>
      </w:r>
    </w:p>
    <w:p w:rsidR="005E10C9" w:rsidRPr="00931EF7" w:rsidRDefault="005E10C9" w:rsidP="005E10C9">
      <w:pPr>
        <w:pStyle w:val="ac"/>
        <w:numPr>
          <w:ilvl w:val="0"/>
          <w:numId w:val="12"/>
        </w:numPr>
        <w:spacing w:after="0"/>
        <w:ind w:left="851" w:hanging="426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проверить соответствие деятельности заявителя/заемщика законодательству Республики Казахстан по охране окружающей среды, охране здоровья и технике безопасности;</w:t>
      </w:r>
    </w:p>
    <w:p w:rsidR="005E10C9" w:rsidRPr="00931EF7" w:rsidRDefault="005E10C9" w:rsidP="005E10C9">
      <w:pPr>
        <w:pStyle w:val="ac"/>
        <w:widowControl w:val="0"/>
        <w:numPr>
          <w:ilvl w:val="0"/>
          <w:numId w:val="12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удостовериться в наличии требуемых разрешений соответствующего государственного органа (СЭС и др.), необ</w:t>
      </w:r>
      <w:r w:rsidR="006F74AD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ходимых для реализации проекта;</w:t>
      </w:r>
    </w:p>
    <w:p w:rsidR="005E10C9" w:rsidRDefault="005C32C7" w:rsidP="005E10C9">
      <w:pPr>
        <w:pStyle w:val="ac"/>
        <w:widowControl w:val="0"/>
        <w:numPr>
          <w:ilvl w:val="0"/>
          <w:numId w:val="12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совместно с заемщиком (зая</w:t>
      </w:r>
      <w:r w:rsidR="00966ED8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в</w:t>
      </w: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ителем) согласовать (устно) </w:t>
      </w:r>
      <w:r w:rsidR="005E10C9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план </w:t>
      </w:r>
      <w:r w:rsidR="00202435" w:rsidRPr="00202435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мероприятий </w:t>
      </w:r>
      <w:r w:rsidR="005E10C9"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по снижению социальных и экологи</w:t>
      </w:r>
      <w:r w:rsidR="008D7945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ческих рисков при их выявлении.</w:t>
      </w:r>
    </w:p>
    <w:p w:rsidR="00C17136" w:rsidRPr="00CC3892" w:rsidRDefault="00C17136" w:rsidP="001B4A0C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</w:pPr>
      <w:r w:rsidRPr="00CC3892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Необходимость </w:t>
      </w:r>
      <w:r w:rsidR="00E73082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полной оценки для деятельности, имеющей среднюю степень </w:t>
      </w:r>
      <w:r w:rsidRPr="00CC3892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>экологического и социального риска</w:t>
      </w:r>
      <w:r w:rsidR="00E73082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>,</w:t>
      </w:r>
      <w:r w:rsidRPr="00CC3892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 определяется на основании предварительной экспертизы или с применением пороговых уровней, определяемых нормативными документами</w:t>
      </w:r>
      <w:r w:rsidR="003C79A9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>,</w:t>
      </w:r>
      <w:r w:rsidRPr="00CC3892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 как указано в Инструкции.</w:t>
      </w:r>
    </w:p>
    <w:p w:rsidR="005E10C9" w:rsidRPr="00931EF7" w:rsidRDefault="005E10C9" w:rsidP="00C172CA">
      <w:pPr>
        <w:pStyle w:val="ac"/>
        <w:widowControl w:val="0"/>
        <w:numPr>
          <w:ilvl w:val="0"/>
          <w:numId w:val="1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931EF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E"/>
          <w:lang w:eastAsia="ru-RU"/>
        </w:rPr>
        <w:t>Низкая степень риска</w:t>
      </w:r>
      <w:r w:rsidR="00F7601F" w:rsidRPr="00931EF7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E"/>
          <w:lang w:eastAsia="ru-RU"/>
        </w:rPr>
        <w:t xml:space="preserve"> - </w:t>
      </w: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 заявителя</w:t>
      </w:r>
      <w:r w:rsidRPr="00931EF7">
        <w:t>/</w:t>
      </w: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заемщика и/или финансирование</w:t>
      </w:r>
      <w:r w:rsidRPr="00931EF7" w:rsidDel="0087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имеет </w:t>
      </w:r>
      <w:proofErr w:type="gramStart"/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минимальные</w:t>
      </w:r>
      <w:proofErr w:type="gramEnd"/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>, или вообще не имеет вредных экологических и/или социальных последствий. Например: ремонт изделий домашнего пользования; оптовая и розничная торговля, не подпадающая под список видов деятельности, не подлежащих финансированию, услуга на дому и т.д. (приложение</w:t>
      </w:r>
      <w:r w:rsidR="00CC38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3892" w:rsidRPr="00CC38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2</w:t>
      </w: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 w:rsidR="00F7601F"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При </w:t>
      </w:r>
      <w:r w:rsidRPr="00C17136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данной степени риска </w:t>
      </w: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подробной оценки экологических и социальных рисков не требуется, однако </w:t>
      </w:r>
      <w:r w:rsidR="008C57C3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может потребоваться </w:t>
      </w: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сверка </w:t>
      </w:r>
      <w:r w:rsidR="00C17136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с </w:t>
      </w:r>
      <w:r w:rsidR="00C17136" w:rsidRPr="00CC3892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Перечнем видов деятельности, </w:t>
      </w:r>
      <w:r w:rsidR="008C57C3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запрещенных </w:t>
      </w:r>
      <w:r w:rsidR="00C17136" w:rsidRPr="00CC3892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>природоохранным законодательством Респуб</w:t>
      </w:r>
      <w:r w:rsidR="008C57C3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>лики Казахстан (Приложение 1),</w:t>
      </w:r>
      <w:r w:rsidR="00C17136" w:rsidRPr="00CC3892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 </w:t>
      </w:r>
      <w:r w:rsidRPr="00CC3892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со </w:t>
      </w:r>
      <w:r w:rsidR="005C4EEF" w:rsidRPr="005C4EEF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с</w:t>
      </w:r>
      <w:r w:rsidRPr="005C4EEF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пи</w:t>
      </w: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ском исключений </w:t>
      </w:r>
      <w:r w:rsidR="00C17136" w:rsidRPr="00C17136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val="en-US" w:eastAsia="ru-RU"/>
        </w:rPr>
        <w:t>KMF</w:t>
      </w:r>
      <w:r w:rsidR="00C17136" w:rsidRPr="00C17136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 </w:t>
      </w: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(приложение </w:t>
      </w:r>
      <w:r w:rsidR="00CC3892" w:rsidRPr="00CC3892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>2</w:t>
      </w: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)</w:t>
      </w:r>
      <w:r w:rsidR="00CC389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, </w:t>
      </w:r>
      <w:r w:rsidR="005C4EEF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и правилами проведения </w:t>
      </w:r>
      <w:r w:rsidR="00CC3892" w:rsidRPr="00CC3892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>процедуры ОВОС для объектов малого бизнеса с незначительным уровнем воздействия</w:t>
      </w:r>
      <w:r w:rsidR="005C4EEF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>,</w:t>
      </w:r>
      <w:r w:rsidR="00CC3892" w:rsidRPr="00CC3892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 как указано в Инструкции</w:t>
      </w:r>
      <w:r w:rsidR="00CC3892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>.</w:t>
      </w:r>
      <w:r w:rsidR="003D12A1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 </w:t>
      </w:r>
      <w:r w:rsidR="00CC3892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П</w:t>
      </w: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роверка на соответствие пожарным требованиям и требованиям безопасности, если место ведения бизнеса является общественно-доступным (магазин, салон и т.п.)</w:t>
      </w:r>
      <w:r w:rsidR="00CC3892" w:rsidRPr="00CC389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shd w:val="clear" w:color="auto" w:fill="FFFFFE"/>
          <w:lang w:eastAsia="ru-RU"/>
        </w:rPr>
        <w:t xml:space="preserve"> </w:t>
      </w:r>
      <w:r w:rsidR="00CC3892" w:rsidRPr="00CC3892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>является неотъемлемой частью ОВОС</w:t>
      </w: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.</w:t>
      </w:r>
    </w:p>
    <w:p w:rsidR="005E10C9" w:rsidRPr="00931EF7" w:rsidRDefault="005E10C9" w:rsidP="005E10C9">
      <w:pPr>
        <w:pStyle w:val="ac"/>
        <w:widowControl w:val="0"/>
        <w:numPr>
          <w:ilvl w:val="0"/>
          <w:numId w:val="1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При оценке кредитоспособности заемщика в заявке на кредит (приложение 2 к Руководству по предоставлению </w:t>
      </w:r>
      <w:proofErr w:type="spellStart"/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микрокредитов</w:t>
      </w:r>
      <w:proofErr w:type="spellEnd"/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), в заключении кредитным экспертом </w:t>
      </w:r>
      <w:r w:rsidRPr="00CC3892">
        <w:rPr>
          <w:rFonts w:ascii="Times New Roman" w:eastAsiaTheme="minorEastAsia" w:hAnsi="Times New Roman" w:cs="Times New Roman"/>
          <w:bCs/>
          <w:color w:val="FF0000"/>
          <w:sz w:val="24"/>
          <w:szCs w:val="24"/>
          <w:shd w:val="clear" w:color="auto" w:fill="FFFFFE"/>
          <w:lang w:eastAsia="ru-RU"/>
        </w:rPr>
        <w:t xml:space="preserve">отмечается степень </w:t>
      </w: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>экологического и/или социального риска.</w:t>
      </w:r>
    </w:p>
    <w:p w:rsidR="006179A6" w:rsidRPr="00931EF7" w:rsidRDefault="006179A6" w:rsidP="00C172CA">
      <w:pPr>
        <w:tabs>
          <w:tab w:val="left" w:pos="0"/>
        </w:tabs>
        <w:suppressAutoHyphens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EF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AD5D8A" w:rsidRPr="00931EF7" w:rsidRDefault="00AD5D8A" w:rsidP="00A54784">
      <w:pPr>
        <w:pStyle w:val="1"/>
        <w:ind w:left="426" w:hanging="426"/>
        <w:jc w:val="center"/>
        <w:rPr>
          <w:spacing w:val="60"/>
          <w:sz w:val="28"/>
          <w:szCs w:val="28"/>
          <w:lang w:val="ru-RU"/>
        </w:rPr>
      </w:pPr>
      <w:bookmarkStart w:id="4" w:name="_Toc483405452"/>
      <w:r w:rsidRPr="00931EF7">
        <w:rPr>
          <w:rFonts w:eastAsiaTheme="minorEastAsia"/>
          <w:shd w:val="clear" w:color="auto" w:fill="FFFFFE"/>
          <w:lang w:val="ru-RU" w:eastAsia="ru-RU"/>
        </w:rPr>
        <w:t>Глава 4. ТРЕБОВАНИЯ СОЦИАЛЬНО-ЭКОЛОГИЧЕСКОЙ СИСТЕМЫ УПРАВЛЕНИЯ</w:t>
      </w:r>
      <w:bookmarkEnd w:id="4"/>
    </w:p>
    <w:p w:rsidR="00113180" w:rsidRPr="00931EF7" w:rsidRDefault="00D73064" w:rsidP="00EB52DD">
      <w:pPr>
        <w:pStyle w:val="ac"/>
        <w:widowControl w:val="0"/>
        <w:numPr>
          <w:ilvl w:val="0"/>
          <w:numId w:val="1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Основные требования </w:t>
      </w:r>
      <w:r w:rsidR="00C63818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val="en-US" w:eastAsia="ru-RU"/>
        </w:rPr>
        <w:t>SEMS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– это соответствие Списку исключений и национальному экологическому и социальному законодательству. Требования, указанные в данной</w:t>
      </w:r>
      <w:r w:rsidR="00113180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  <w:r w:rsidR="00777E42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Метод</w:t>
      </w:r>
      <w:r w:rsidR="00C63818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ике</w:t>
      </w:r>
      <w:r w:rsidR="00113180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, применяются к предполагаемому и действующему финансированию заявителя по всем продуктам микрокредитования</w:t>
      </w:r>
      <w:r w:rsidR="00660EEC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  <w:r w:rsidR="00113180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и не распространяются на </w:t>
      </w:r>
      <w:r w:rsidR="00F13248" w:rsidRPr="00CC3892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кредиты</w:t>
      </w:r>
      <w:r w:rsidR="00113180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, выданные на потребительские цели, ипотеку.</w:t>
      </w:r>
    </w:p>
    <w:p w:rsidR="00966ED8" w:rsidRPr="00931EF7" w:rsidRDefault="00B8106F" w:rsidP="00D83A98">
      <w:pPr>
        <w:pStyle w:val="ac"/>
        <w:widowControl w:val="0"/>
        <w:numPr>
          <w:ilvl w:val="0"/>
          <w:numId w:val="1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К </w:t>
      </w:r>
      <w:r w:rsidR="00F13248" w:rsidRPr="00CC3892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 xml:space="preserve">рассмотрению </w:t>
      </w:r>
      <w:r w:rsidR="00A557EC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допускается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заявка</w:t>
      </w:r>
      <w:r w:rsidR="00F13248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  <w:r w:rsidR="00F13248" w:rsidRPr="00CC3892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на кредит</w:t>
      </w:r>
      <w:r w:rsidR="008261A1" w:rsidRPr="00CC3892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,</w:t>
      </w:r>
      <w:r w:rsidRPr="00CC3892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 xml:space="preserve"> </w:t>
      </w:r>
      <w:r w:rsidR="00F13248" w:rsidRPr="00CC3892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 xml:space="preserve">целевое использование которого 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соответству</w:t>
      </w:r>
      <w:r w:rsidR="00F13248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ет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всем</w:t>
      </w:r>
      <w:r w:rsidR="00A557EC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экологическим и социальным требованиям. </w:t>
      </w:r>
      <w:r w:rsidR="00A23E86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В случае частичного несоответствия допускается разработка корректирующего плана действий с клиентом, </w:t>
      </w:r>
      <w:r w:rsidR="005C32C7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о наличии </w:t>
      </w:r>
      <w:r w:rsidR="00A23E86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котор</w:t>
      </w:r>
      <w:r w:rsidR="005C32C7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ого КЭ указывает </w:t>
      </w:r>
      <w:proofErr w:type="gramStart"/>
      <w:r w:rsidR="005C32C7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в</w:t>
      </w:r>
      <w:proofErr w:type="gramEnd"/>
      <w:r w:rsidR="005C32C7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ПО АСБУКА </w:t>
      </w:r>
      <w:proofErr w:type="gramStart"/>
      <w:r w:rsidR="005C32C7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в</w:t>
      </w:r>
      <w:proofErr w:type="gramEnd"/>
      <w:r w:rsidR="005C32C7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разделе «Посещение».</w:t>
      </w:r>
    </w:p>
    <w:p w:rsidR="005E10C9" w:rsidRPr="00931EF7" w:rsidRDefault="005E10C9" w:rsidP="00D83A98">
      <w:pPr>
        <w:pStyle w:val="ac"/>
        <w:widowControl w:val="0"/>
        <w:numPr>
          <w:ilvl w:val="0"/>
          <w:numId w:val="1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lastRenderedPageBreak/>
        <w:t xml:space="preserve">Выявление несоответствий требованиям законодательства Республики Казахстан, 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EFFFE"/>
          <w:lang w:eastAsia="ru-RU"/>
        </w:rPr>
        <w:t xml:space="preserve">касающихся вопросов защиты окружающей среды, здоровья и охраны труда, </w:t>
      </w:r>
      <w:r w:rsidR="00BC63BE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возложено на </w:t>
      </w: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t xml:space="preserve">работников  Кредитного отдела филиала. </w:t>
      </w:r>
    </w:p>
    <w:p w:rsidR="00F90D5A" w:rsidRPr="00931EF7" w:rsidRDefault="00F90D5A" w:rsidP="00D83A98">
      <w:pPr>
        <w:pStyle w:val="ac"/>
        <w:widowControl w:val="0"/>
        <w:numPr>
          <w:ilvl w:val="0"/>
          <w:numId w:val="1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Если 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val="en-US" w:eastAsia="ru-RU"/>
        </w:rPr>
        <w:t>KMF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становится известно, что любой </w:t>
      </w:r>
      <w:r w:rsidR="004B5ED0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заемщик (</w:t>
      </w:r>
      <w:r w:rsidR="00C63818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заявитель</w:t>
      </w:r>
      <w:r w:rsidR="004B5ED0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)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осуществляет </w:t>
      </w:r>
      <w:r w:rsidR="00C63818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свою деятельность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образом, не соответствующим социально-экологическим требованиям, </w:t>
      </w:r>
      <w:r w:rsidR="00BC63BE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необходимо:</w:t>
      </w:r>
    </w:p>
    <w:p w:rsidR="00F90D5A" w:rsidRPr="00931EF7" w:rsidRDefault="00F90D5A" w:rsidP="00D83A98">
      <w:pPr>
        <w:pStyle w:val="ac"/>
        <w:widowControl w:val="0"/>
        <w:numPr>
          <w:ilvl w:val="0"/>
          <w:numId w:val="8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согласовать с </w:t>
      </w:r>
      <w:r w:rsidR="003452D9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заемщиком</w:t>
      </w:r>
      <w:r w:rsidR="003452D9" w:rsidRPr="00931EF7" w:rsidDel="003452D9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  <w:r w:rsidR="003452D9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(</w:t>
      </w:r>
      <w:r w:rsidR="00C63818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заявителем</w:t>
      </w:r>
      <w:r w:rsidR="003452D9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)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или потребовать от </w:t>
      </w:r>
      <w:r w:rsidR="003452D9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заемщика</w:t>
      </w:r>
      <w:r w:rsidR="003452D9" w:rsidRPr="00931EF7" w:rsidDel="003452D9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  <w:r w:rsidR="003452D9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(</w:t>
      </w:r>
      <w:r w:rsidR="00C63818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заявителя</w:t>
      </w:r>
      <w:r w:rsidR="003452D9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)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предпринять приемлемые или необходимые корректирующие меры для исправления нарушения; </w:t>
      </w:r>
    </w:p>
    <w:p w:rsidR="00F90D5A" w:rsidRPr="00931EF7" w:rsidRDefault="00F90D5A" w:rsidP="00D83A98">
      <w:pPr>
        <w:pStyle w:val="ac"/>
        <w:widowControl w:val="0"/>
        <w:numPr>
          <w:ilvl w:val="0"/>
          <w:numId w:val="8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если </w:t>
      </w:r>
      <w:r w:rsidR="003452D9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заемщик</w:t>
      </w:r>
      <w:r w:rsidR="003452D9" w:rsidRPr="00931EF7" w:rsidDel="003452D9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  <w:r w:rsidR="003452D9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(</w:t>
      </w:r>
      <w:r w:rsidR="00A96A4B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заявитель</w:t>
      </w:r>
      <w:r w:rsidR="003452D9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)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не реализует меры по исправлению положения, как это предусмотрено в пункте 1, использовать разумные усилия, чтобы избавиться от инвестиций 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val="en-US" w:eastAsia="ru-RU"/>
        </w:rPr>
        <w:t>KMF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в такого </w:t>
      </w:r>
      <w:r w:rsidR="003452D9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заемщика (</w:t>
      </w:r>
      <w:r w:rsidR="00A3045D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заявителя</w:t>
      </w:r>
      <w:r w:rsidR="003452D9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)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, с учетом ликвидности, рыночных ограничений и </w:t>
      </w:r>
      <w:r w:rsidR="001F2502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текущих 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обя</w:t>
      </w:r>
      <w:r w:rsidR="001F2502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затель</w:t>
      </w:r>
      <w:proofErr w:type="gramStart"/>
      <w:r w:rsidR="001F2502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ств ст</w:t>
      </w:r>
      <w:proofErr w:type="gramEnd"/>
      <w:r w:rsidR="001F2502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орон</w:t>
      </w:r>
      <w:r w:rsidR="00D507B9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.</w:t>
      </w:r>
    </w:p>
    <w:p w:rsidR="00A557EC" w:rsidRPr="00931EF7" w:rsidRDefault="00F90D5A" w:rsidP="003D075C">
      <w:pPr>
        <w:pStyle w:val="ac"/>
        <w:widowControl w:val="0"/>
        <w:numPr>
          <w:ilvl w:val="0"/>
          <w:numId w:val="1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П</w:t>
      </w:r>
      <w:r w:rsidR="00B8106F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о выданному </w:t>
      </w:r>
      <w:proofErr w:type="spellStart"/>
      <w:r w:rsidR="00B8106F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микрокредиту</w:t>
      </w:r>
      <w:proofErr w:type="spellEnd"/>
      <w:r w:rsidR="00B8106F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  <w:r w:rsidR="00264759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работникам К</w:t>
      </w:r>
      <w:r w:rsidR="00B8106F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редитно</w:t>
      </w:r>
      <w:r w:rsidR="00264759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го</w:t>
      </w:r>
      <w:r w:rsidR="00B8106F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отдел</w:t>
      </w:r>
      <w:r w:rsidR="00264759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а</w:t>
      </w:r>
      <w:r w:rsidR="00B8106F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необходимо</w:t>
      </w:r>
      <w:r w:rsidR="00A557EC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регулярно</w:t>
      </w:r>
      <w:r w:rsidR="00B8106F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проводить</w:t>
      </w:r>
      <w:r w:rsidR="00A557EC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мониторинг по выполнению экологических и социальных требований. </w:t>
      </w:r>
    </w:p>
    <w:p w:rsidR="00D025C4" w:rsidRPr="00931EF7" w:rsidRDefault="00D025C4" w:rsidP="00A54784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E"/>
          <w:lang w:eastAsia="ru-RU"/>
        </w:rPr>
      </w:pPr>
    </w:p>
    <w:p w:rsidR="007E5560" w:rsidRPr="00B545F2" w:rsidRDefault="007E5560" w:rsidP="00A54784">
      <w:pPr>
        <w:pStyle w:val="1"/>
        <w:ind w:left="426" w:hanging="426"/>
        <w:jc w:val="center"/>
        <w:rPr>
          <w:rFonts w:eastAsiaTheme="minorEastAsia"/>
          <w:shd w:val="clear" w:color="auto" w:fill="FFFFFE"/>
          <w:lang w:eastAsia="ru-RU"/>
        </w:rPr>
      </w:pPr>
      <w:bookmarkStart w:id="5" w:name="_Toc483405453"/>
      <w:proofErr w:type="gramStart"/>
      <w:r w:rsidRPr="00B545F2">
        <w:rPr>
          <w:rFonts w:eastAsiaTheme="minorEastAsia"/>
          <w:shd w:val="clear" w:color="auto" w:fill="FFFFFE"/>
          <w:lang w:eastAsia="ru-RU"/>
        </w:rPr>
        <w:t xml:space="preserve">Глава </w:t>
      </w:r>
      <w:r w:rsidR="005E10C9" w:rsidRPr="00B545F2">
        <w:rPr>
          <w:rFonts w:eastAsiaTheme="minorEastAsia"/>
          <w:shd w:val="clear" w:color="auto" w:fill="FFFFFE"/>
          <w:lang w:val="ru-RU" w:eastAsia="ru-RU"/>
        </w:rPr>
        <w:t>5</w:t>
      </w:r>
      <w:r w:rsidRPr="00B545F2">
        <w:rPr>
          <w:rFonts w:eastAsiaTheme="minorEastAsia"/>
          <w:shd w:val="clear" w:color="auto" w:fill="FFFFFE"/>
          <w:lang w:eastAsia="ru-RU"/>
        </w:rPr>
        <w:t>.</w:t>
      </w:r>
      <w:proofErr w:type="gramEnd"/>
      <w:r w:rsidRPr="00B545F2">
        <w:rPr>
          <w:rFonts w:eastAsiaTheme="minorEastAsia"/>
          <w:shd w:val="clear" w:color="auto" w:fill="FFFFFE"/>
          <w:lang w:eastAsia="ru-RU"/>
        </w:rPr>
        <w:t xml:space="preserve"> ОТВЕТСТВЕННЫЕ ЛИЦА</w:t>
      </w:r>
      <w:bookmarkEnd w:id="5"/>
    </w:p>
    <w:p w:rsidR="00D17E3C" w:rsidRPr="00B545F2" w:rsidRDefault="00D17E3C" w:rsidP="003D075C">
      <w:pPr>
        <w:pStyle w:val="ac"/>
        <w:widowControl w:val="0"/>
        <w:numPr>
          <w:ilvl w:val="0"/>
          <w:numId w:val="1"/>
        </w:numPr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B545F2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Ответственным</w:t>
      </w:r>
      <w:r w:rsidR="00FC5336" w:rsidRPr="00B545F2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за организацию, внедрение</w:t>
      </w:r>
      <w:r w:rsidR="006D1474" w:rsidRPr="00B545F2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, обновление </w:t>
      </w:r>
      <w:r w:rsidR="00F84BDB" w:rsidRPr="00B545F2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в системе</w:t>
      </w:r>
      <w:r w:rsidR="00FC5336" w:rsidRPr="00B545F2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  <w:r w:rsidR="00A01953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и реализацию Методики </w:t>
      </w:r>
      <w:r w:rsidR="00A01953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val="en-US" w:eastAsia="ru-RU"/>
        </w:rPr>
        <w:t>SEMS</w:t>
      </w:r>
      <w:r w:rsidR="00A01953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  <w:r w:rsidR="005B6F6B" w:rsidRPr="00B545F2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явля</w:t>
      </w:r>
      <w:r w:rsidR="00F84BDB" w:rsidRPr="00B545F2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е</w:t>
      </w:r>
      <w:r w:rsidR="005B6F6B" w:rsidRPr="00B545F2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тся</w:t>
      </w:r>
      <w:r w:rsidR="00850201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назначенный </w:t>
      </w:r>
      <w:r w:rsidR="00F84BDB" w:rsidRPr="00B545F2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приказом работник,</w:t>
      </w:r>
      <w:r w:rsidR="00A01953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  <w:r w:rsidR="00F84BDB" w:rsidRPr="00B545F2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ответственный за экологические риски</w:t>
      </w:r>
      <w:r w:rsidRPr="00B545F2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.</w:t>
      </w:r>
    </w:p>
    <w:p w:rsidR="00FC5336" w:rsidRPr="00931EF7" w:rsidRDefault="00FC5336" w:rsidP="00FC5336">
      <w:pPr>
        <w:pStyle w:val="ac"/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EFFFE"/>
          <w:lang w:eastAsia="ru-RU"/>
        </w:rPr>
      </w:pPr>
    </w:p>
    <w:p w:rsidR="00EE0A15" w:rsidRPr="00A01953" w:rsidRDefault="00A01953" w:rsidP="00A01953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EFFF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EFFFE"/>
          <w:lang w:eastAsia="ru-RU"/>
        </w:rPr>
        <w:t xml:space="preserve"> </w:t>
      </w:r>
      <w:r w:rsidR="00EE0A15" w:rsidRPr="00A01953">
        <w:rPr>
          <w:rFonts w:ascii="Times New Roman" w:eastAsia="Calibri" w:hAnsi="Times New Roman" w:cs="Times New Roman"/>
          <w:sz w:val="24"/>
          <w:szCs w:val="24"/>
          <w:shd w:val="clear" w:color="auto" w:fill="FEFFFE"/>
          <w:lang w:eastAsia="ru-RU"/>
        </w:rPr>
        <w:t>В к</w:t>
      </w:r>
      <w:r w:rsidR="00B545F2" w:rsidRPr="00A01953">
        <w:rPr>
          <w:rFonts w:ascii="Times New Roman" w:eastAsia="Calibri" w:hAnsi="Times New Roman" w:cs="Times New Roman"/>
          <w:sz w:val="24"/>
          <w:szCs w:val="24"/>
          <w:shd w:val="clear" w:color="auto" w:fill="FEFFFE"/>
          <w:lang w:eastAsia="ru-RU"/>
        </w:rPr>
        <w:t xml:space="preserve">руг обязанностей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FFE"/>
          <w:lang w:eastAsia="ru-RU"/>
        </w:rPr>
        <w:t>работника</w:t>
      </w:r>
      <w:r w:rsidR="00B545F2" w:rsidRPr="00A01953">
        <w:rPr>
          <w:rFonts w:ascii="Times New Roman" w:eastAsia="Calibri" w:hAnsi="Times New Roman" w:cs="Times New Roman"/>
          <w:sz w:val="24"/>
          <w:szCs w:val="24"/>
          <w:shd w:val="clear" w:color="auto" w:fill="FEFFFE"/>
          <w:lang w:eastAsia="ru-RU"/>
        </w:rPr>
        <w:t xml:space="preserve"> входит:</w:t>
      </w:r>
    </w:p>
    <w:p w:rsidR="00EE0A15" w:rsidRPr="00B545F2" w:rsidRDefault="00EE0A15" w:rsidP="00EE0A15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FFE"/>
          <w:lang w:eastAsia="ru-RU"/>
        </w:rPr>
      </w:pPr>
      <w:r w:rsidRPr="00B545F2">
        <w:rPr>
          <w:rFonts w:ascii="Times New Roman" w:eastAsia="Calibri" w:hAnsi="Times New Roman" w:cs="Times New Roman"/>
          <w:sz w:val="24"/>
          <w:szCs w:val="24"/>
          <w:shd w:val="clear" w:color="auto" w:fill="FEFFFE"/>
          <w:lang w:eastAsia="ru-RU"/>
        </w:rPr>
        <w:t>представление данных для годового отчета по выполнению экологических и социальных требований для заинтересованных компаний и Правления KMF;</w:t>
      </w:r>
    </w:p>
    <w:p w:rsidR="00EE0A15" w:rsidRPr="00B545F2" w:rsidRDefault="00EE0A15" w:rsidP="00EE0A15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FFE"/>
          <w:lang w:eastAsia="ru-RU"/>
        </w:rPr>
      </w:pPr>
      <w:r w:rsidRPr="00B545F2">
        <w:rPr>
          <w:rFonts w:ascii="Times New Roman" w:eastAsia="Calibri" w:hAnsi="Times New Roman" w:cs="Times New Roman"/>
          <w:sz w:val="24"/>
          <w:szCs w:val="24"/>
          <w:shd w:val="clear" w:color="auto" w:fill="FEFFFE"/>
          <w:lang w:eastAsia="ru-RU"/>
        </w:rPr>
        <w:t>ежегодный мониторинг и контроль соблюдения требований SEMS;</w:t>
      </w:r>
    </w:p>
    <w:p w:rsidR="00EE0A15" w:rsidRPr="00B545F2" w:rsidRDefault="00EE0A15" w:rsidP="00EE0A15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FFE"/>
          <w:lang w:eastAsia="ru-RU"/>
        </w:rPr>
      </w:pPr>
      <w:r w:rsidRPr="00B545F2">
        <w:rPr>
          <w:rFonts w:ascii="Times New Roman" w:eastAsia="Calibri" w:hAnsi="Times New Roman" w:cs="Times New Roman"/>
          <w:sz w:val="24"/>
          <w:szCs w:val="24"/>
          <w:shd w:val="clear" w:color="auto" w:fill="FEFFFE"/>
          <w:lang w:eastAsia="ru-RU"/>
        </w:rPr>
        <w:t>проведение мониторинга изменений в законодательстве Республики Казахстан, касающихся вопросов защиты окружающей среды, здоровья и охраны труда.</w:t>
      </w:r>
    </w:p>
    <w:p w:rsidR="00E45AD2" w:rsidRPr="00931EF7" w:rsidRDefault="00E45AD2" w:rsidP="00E45AD2">
      <w:pPr>
        <w:pStyle w:val="ac"/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</w:p>
    <w:p w:rsidR="00A63431" w:rsidRPr="00931EF7" w:rsidRDefault="00A63431" w:rsidP="00A54784">
      <w:pPr>
        <w:pStyle w:val="1"/>
        <w:ind w:left="426" w:hanging="426"/>
        <w:jc w:val="center"/>
        <w:rPr>
          <w:rFonts w:eastAsiaTheme="minorEastAsia"/>
          <w:shd w:val="clear" w:color="auto" w:fill="FFFFFE"/>
          <w:lang w:eastAsia="ru-RU"/>
        </w:rPr>
      </w:pPr>
      <w:bookmarkStart w:id="6" w:name="_Toc483405454"/>
      <w:proofErr w:type="gramStart"/>
      <w:r w:rsidRPr="00931EF7">
        <w:rPr>
          <w:rFonts w:eastAsiaTheme="minorEastAsia"/>
          <w:shd w:val="clear" w:color="auto" w:fill="FFFFFE"/>
          <w:lang w:eastAsia="ru-RU"/>
        </w:rPr>
        <w:t xml:space="preserve">Глава </w:t>
      </w:r>
      <w:r w:rsidR="005E10C9" w:rsidRPr="00931EF7">
        <w:rPr>
          <w:rFonts w:eastAsiaTheme="minorEastAsia"/>
          <w:shd w:val="clear" w:color="auto" w:fill="FFFFFE"/>
          <w:lang w:val="ru-RU" w:eastAsia="ru-RU"/>
        </w:rPr>
        <w:t>6</w:t>
      </w:r>
      <w:r w:rsidRPr="00931EF7">
        <w:rPr>
          <w:rFonts w:eastAsiaTheme="minorEastAsia"/>
          <w:shd w:val="clear" w:color="auto" w:fill="FFFFFE"/>
          <w:lang w:eastAsia="ru-RU"/>
        </w:rPr>
        <w:t>.</w:t>
      </w:r>
      <w:proofErr w:type="gramEnd"/>
      <w:r w:rsidRPr="00931EF7">
        <w:rPr>
          <w:rFonts w:eastAsiaTheme="minorEastAsia"/>
          <w:shd w:val="clear" w:color="auto" w:fill="FFFFFE"/>
          <w:lang w:eastAsia="ru-RU"/>
        </w:rPr>
        <w:t xml:space="preserve"> МОНИТОРИНГ ВЫДАННОГО ЗАЙМА</w:t>
      </w:r>
      <w:bookmarkEnd w:id="6"/>
    </w:p>
    <w:p w:rsidR="00A473CB" w:rsidRPr="00931EF7" w:rsidRDefault="00E721E2" w:rsidP="00210146">
      <w:pPr>
        <w:pStyle w:val="ac"/>
        <w:widowControl w:val="0"/>
        <w:numPr>
          <w:ilvl w:val="0"/>
          <w:numId w:val="1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  <w:t xml:space="preserve">Мониторинг по выполнению экологических и социальных требований проводится </w:t>
      </w:r>
      <w:r w:rsidR="00430128" w:rsidRPr="00931EF7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  <w:t>работниками</w:t>
      </w:r>
      <w:r w:rsidR="00144231" w:rsidRPr="00931EF7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  <w:t xml:space="preserve"> </w:t>
      </w:r>
      <w:r w:rsidR="00430128" w:rsidRPr="00931EF7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  <w:t>К</w:t>
      </w:r>
      <w:r w:rsidR="00144231" w:rsidRPr="00931EF7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  <w:t>редитного отдела</w:t>
      </w:r>
      <w:r w:rsidR="001E5EF1" w:rsidRPr="00931EF7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  <w:t xml:space="preserve"> филиала в рамках</w:t>
      </w:r>
      <w:r w:rsidR="00A473CB" w:rsidRPr="00931EF7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  <w:t xml:space="preserve"> утвержденных требований по проведению расширенного мониторинга.</w:t>
      </w:r>
    </w:p>
    <w:p w:rsidR="00983C32" w:rsidRPr="00931EF7" w:rsidRDefault="00983C32" w:rsidP="00B12DE2">
      <w:pPr>
        <w:pStyle w:val="ac"/>
        <w:numPr>
          <w:ilvl w:val="0"/>
          <w:numId w:val="1"/>
        </w:numPr>
        <w:ind w:left="426" w:hanging="426"/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  <w:t xml:space="preserve">Мониторинг проводится только для проектов с категорией </w:t>
      </w:r>
      <w:r w:rsidR="00AF026C" w:rsidRPr="00931EF7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  <w:t xml:space="preserve">среднего или высокого </w:t>
      </w:r>
      <w:r w:rsidRPr="00931EF7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  <w:t>риска.</w:t>
      </w:r>
    </w:p>
    <w:p w:rsidR="00983C32" w:rsidRPr="00931EF7" w:rsidRDefault="00983C32" w:rsidP="00B12DE2">
      <w:pPr>
        <w:pStyle w:val="ac"/>
        <w:numPr>
          <w:ilvl w:val="0"/>
          <w:numId w:val="1"/>
        </w:numPr>
        <w:ind w:left="426" w:hanging="426"/>
        <w:jc w:val="both"/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  <w:t>Результаты мониторинга по устранению нарушений должны быть отражены в Отчете по расширенному мониторингу</w:t>
      </w:r>
      <w:r w:rsidR="004B05C4" w:rsidRPr="00931EF7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  <w:t xml:space="preserve">, либо во вкладке «Посещение» в ПО </w:t>
      </w:r>
      <w:proofErr w:type="spellStart"/>
      <w:r w:rsidR="004B05C4" w:rsidRPr="00931EF7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  <w:t>Асбука</w:t>
      </w:r>
      <w:proofErr w:type="spellEnd"/>
      <w:r w:rsidRPr="00931EF7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  <w:t xml:space="preserve"> (</w:t>
      </w:r>
      <w:r w:rsidR="00430128" w:rsidRPr="00931EF7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  <w:t>п</w:t>
      </w:r>
      <w:r w:rsidRPr="00931EF7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  <w:t xml:space="preserve">риложение  10РБ, </w:t>
      </w:r>
      <w:r w:rsidR="00430128" w:rsidRPr="00931EF7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  <w:t>п</w:t>
      </w:r>
      <w:r w:rsidRPr="00931EF7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  <w:t xml:space="preserve">риложение 10РА, </w:t>
      </w:r>
      <w:r w:rsidR="00966C53" w:rsidRPr="00931EF7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  <w:t xml:space="preserve">к Руководству по предоставлению </w:t>
      </w:r>
      <w:proofErr w:type="spellStart"/>
      <w:r w:rsidR="00966C53" w:rsidRPr="00931EF7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  <w:t>микрокредитов</w:t>
      </w:r>
      <w:proofErr w:type="spellEnd"/>
      <w:r w:rsidRPr="00931EF7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E"/>
          <w:lang w:eastAsia="ru-RU"/>
        </w:rPr>
        <w:t>).</w:t>
      </w:r>
    </w:p>
    <w:p w:rsidR="008F77E8" w:rsidRPr="00931EF7" w:rsidRDefault="008F77E8" w:rsidP="00A54784">
      <w:pPr>
        <w:pStyle w:val="1"/>
        <w:ind w:left="426" w:hanging="426"/>
        <w:jc w:val="center"/>
        <w:rPr>
          <w:rFonts w:eastAsiaTheme="minorEastAsia"/>
          <w:shd w:val="clear" w:color="auto" w:fill="FFFFFE"/>
          <w:lang w:eastAsia="ru-RU"/>
        </w:rPr>
      </w:pPr>
      <w:bookmarkStart w:id="7" w:name="_Toc483405455"/>
      <w:proofErr w:type="gramStart"/>
      <w:r w:rsidRPr="00931EF7">
        <w:rPr>
          <w:rFonts w:eastAsiaTheme="minorEastAsia"/>
          <w:shd w:val="clear" w:color="auto" w:fill="FFFFFE"/>
          <w:lang w:eastAsia="ru-RU"/>
        </w:rPr>
        <w:t xml:space="preserve">Глава </w:t>
      </w:r>
      <w:r w:rsidR="005E10C9" w:rsidRPr="00931EF7">
        <w:rPr>
          <w:rFonts w:eastAsiaTheme="minorEastAsia"/>
          <w:shd w:val="clear" w:color="auto" w:fill="FFFFFE"/>
          <w:lang w:val="ru-RU" w:eastAsia="ru-RU"/>
        </w:rPr>
        <w:t>7</w:t>
      </w:r>
      <w:r w:rsidRPr="00931EF7">
        <w:rPr>
          <w:rFonts w:eastAsiaTheme="minorEastAsia"/>
          <w:shd w:val="clear" w:color="auto" w:fill="FFFFFE"/>
          <w:lang w:eastAsia="ru-RU"/>
        </w:rPr>
        <w:t>.</w:t>
      </w:r>
      <w:proofErr w:type="gramEnd"/>
      <w:r w:rsidRPr="00931EF7">
        <w:rPr>
          <w:rFonts w:eastAsiaTheme="minorEastAsia"/>
          <w:shd w:val="clear" w:color="auto" w:fill="FFFFFE"/>
          <w:lang w:eastAsia="ru-RU"/>
        </w:rPr>
        <w:t xml:space="preserve"> ОБУЧЕНИЕ ПЕРСОНАЛА</w:t>
      </w:r>
      <w:bookmarkEnd w:id="7"/>
    </w:p>
    <w:p w:rsidR="005E7A23" w:rsidRPr="00931EF7" w:rsidRDefault="001F291D" w:rsidP="00B12DE2">
      <w:pPr>
        <w:pStyle w:val="ac"/>
        <w:widowControl w:val="0"/>
        <w:numPr>
          <w:ilvl w:val="0"/>
          <w:numId w:val="1"/>
        </w:numPr>
        <w:shd w:val="clear" w:color="auto" w:fill="FE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EFFFE"/>
          <w:lang w:eastAsia="ru-RU"/>
        </w:rPr>
        <w:t>Работники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val="en-US" w:eastAsia="ru-RU"/>
        </w:rPr>
        <w:t>KMF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  <w:r w:rsidR="005E7A23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могут проходить обучение по экологическим и социальным рискам, вопросам охраны окружающей среды и с</w:t>
      </w:r>
      <w:r w:rsidR="00D14291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оциальной защиты в двух формах:</w:t>
      </w:r>
    </w:p>
    <w:p w:rsidR="005E7A23" w:rsidRPr="00931EF7" w:rsidRDefault="00BE25FB" w:rsidP="00FD7616">
      <w:pPr>
        <w:pStyle w:val="ac"/>
        <w:widowControl w:val="0"/>
        <w:numPr>
          <w:ilvl w:val="0"/>
          <w:numId w:val="4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в</w:t>
      </w:r>
      <w:r w:rsidR="005E7A23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режиме он-</w:t>
      </w:r>
      <w:proofErr w:type="spellStart"/>
      <w:r w:rsidR="005E7A23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лайн</w:t>
      </w:r>
      <w:proofErr w:type="spellEnd"/>
      <w:r w:rsidR="005E7A23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на сайте IFC программа STEP (</w:t>
      </w:r>
      <w:hyperlink r:id="rId10" w:history="1">
        <w:r w:rsidR="00082874" w:rsidRPr="00931EF7">
          <w:rPr>
            <w:rStyle w:val="af0"/>
            <w:rFonts w:ascii="Times New Roman" w:eastAsiaTheme="minorEastAsia" w:hAnsi="Times New Roman" w:cs="Times New Roman"/>
            <w:color w:val="auto"/>
            <w:sz w:val="24"/>
            <w:szCs w:val="24"/>
            <w:shd w:val="clear" w:color="auto" w:fill="FFFFFE"/>
            <w:lang w:eastAsia="ru-RU"/>
          </w:rPr>
          <w:t>www.ifc.org/step)-доступен</w:t>
        </w:r>
      </w:hyperlink>
      <w:r w:rsidR="007132D8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на </w:t>
      </w:r>
      <w:r w:rsidR="00082874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русском и английском языке с вы</w:t>
      </w:r>
      <w:r w:rsidR="0054741F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дачей сертификата об окончании</w:t>
      </w:r>
      <w:r w:rsidR="00082874" w:rsidRPr="00931EF7">
        <w:rPr>
          <w:rFonts w:ascii="Times New Roman" w:hAnsi="Times New Roman" w:cs="Times New Roman"/>
          <w:sz w:val="24"/>
          <w:szCs w:val="24"/>
        </w:rPr>
        <w:t xml:space="preserve"> и </w:t>
      </w:r>
      <w:r w:rsidR="00082874" w:rsidRPr="00931EF7">
        <w:rPr>
          <w:rFonts w:ascii="Times New Roman" w:hAnsi="Times New Roman" w:cs="Times New Roman"/>
          <w:sz w:val="24"/>
          <w:szCs w:val="24"/>
          <w:lang w:val="en-US"/>
        </w:rPr>
        <w:t>EBRD</w:t>
      </w:r>
      <w:r w:rsidR="00082874" w:rsidRPr="00931EF7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E91496" w:rsidRPr="00931EF7">
          <w:rPr>
            <w:rStyle w:val="af0"/>
            <w:rFonts w:ascii="Times New Roman" w:eastAsiaTheme="minorEastAsia" w:hAnsi="Times New Roman" w:cs="Times New Roman"/>
            <w:color w:val="auto"/>
            <w:sz w:val="24"/>
            <w:szCs w:val="24"/>
            <w:shd w:val="clear" w:color="auto" w:fill="FFFFFE"/>
            <w:lang w:eastAsia="ru-RU"/>
          </w:rPr>
          <w:t>http://ebrd.coastlinesolutions.com/GUI_loginEBRD_ES.asp</w:t>
        </w:r>
      </w:hyperlink>
      <w:r w:rsidR="00082874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)</w:t>
      </w:r>
      <w:r w:rsidR="00E91496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  <w:r w:rsidR="005E7A23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- доступен на </w:t>
      </w:r>
      <w:r w:rsidR="00082874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английском языке</w:t>
      </w:r>
      <w:r w:rsidR="007132D8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с </w:t>
      </w:r>
      <w:r w:rsidR="00BB3EE3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выдачей сертификата об окончании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;</w:t>
      </w:r>
    </w:p>
    <w:p w:rsidR="005E7A23" w:rsidRPr="00931EF7" w:rsidRDefault="00BE25FB" w:rsidP="00FD7616">
      <w:pPr>
        <w:pStyle w:val="ac"/>
        <w:widowControl w:val="0"/>
        <w:numPr>
          <w:ilvl w:val="0"/>
          <w:numId w:val="4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п</w:t>
      </w:r>
      <w:r w:rsidR="005E7A23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осредством участия во внешних семинарах, организуемых международными финансовыми институтами или другими спе</w:t>
      </w:r>
      <w:r w:rsidR="00D14291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циализированными организациями.</w:t>
      </w:r>
    </w:p>
    <w:p w:rsidR="00A572D9" w:rsidRPr="00931EF7" w:rsidRDefault="00A572D9" w:rsidP="00CB743A">
      <w:pPr>
        <w:pStyle w:val="ac"/>
        <w:widowControl w:val="0"/>
        <w:numPr>
          <w:ilvl w:val="0"/>
          <w:numId w:val="1"/>
        </w:numPr>
        <w:shd w:val="clear" w:color="auto" w:fill="FE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Помимо этого вновь принимаемые работники и работающие кредитные с</w:t>
      </w:r>
      <w:r w:rsidR="00686744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отрудники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  <w:r w:rsidR="00A70BAE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проходят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внутренний тренинг</w:t>
      </w:r>
      <w:r w:rsidR="00686744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с примерами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по</w:t>
      </w:r>
      <w:r w:rsidR="00686744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процедурам кредитования с учетом</w:t>
      </w:r>
      <w:r w:rsidR="00335D33" w:rsidRPr="00931EF7">
        <w:t xml:space="preserve"> </w:t>
      </w:r>
      <w:r w:rsidR="00335D33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выполнения экологических и социальных требований.</w:t>
      </w:r>
    </w:p>
    <w:p w:rsidR="005E7A23" w:rsidRPr="00931EF7" w:rsidRDefault="005E7A23" w:rsidP="00CB743A">
      <w:pPr>
        <w:pStyle w:val="ac"/>
        <w:widowControl w:val="0"/>
        <w:numPr>
          <w:ilvl w:val="0"/>
          <w:numId w:val="1"/>
        </w:numPr>
        <w:shd w:val="clear" w:color="auto" w:fill="FE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EFFFE"/>
          <w:lang w:eastAsia="ru-RU"/>
        </w:rPr>
        <w:t>Обучение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проводится </w:t>
      </w:r>
      <w:proofErr w:type="gramStart"/>
      <w:r w:rsidR="00A70BAE" w:rsidRPr="002873CB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бизнес-тренерами</w:t>
      </w:r>
      <w:proofErr w:type="gramEnd"/>
      <w:r w:rsidR="00A70BAE" w:rsidRPr="002873CB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  <w:r w:rsidR="00DF546A" w:rsidRPr="002873CB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Центра развития</w:t>
      </w:r>
      <w:r w:rsidR="00A70BAE" w:rsidRPr="002873CB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  <w:r w:rsidR="00A70BAE" w:rsidRPr="002873CB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val="en-US" w:eastAsia="ru-RU"/>
        </w:rPr>
        <w:t>KMF</w:t>
      </w:r>
      <w:r w:rsidR="00E4070F" w:rsidRPr="002873CB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  <w:r w:rsidRPr="002873CB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ежегодно 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на обязательной основе. </w:t>
      </w:r>
      <w:r w:rsidR="00E27DF8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Работники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, получившие сертификат об окончании обучения по одной из форм, проходят повторное обучение по этой тематике через три года. </w:t>
      </w:r>
    </w:p>
    <w:p w:rsidR="00F95F11" w:rsidRPr="00931EF7" w:rsidRDefault="00F95F11" w:rsidP="00A54784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</w:p>
    <w:p w:rsidR="005E7A23" w:rsidRPr="00931EF7" w:rsidRDefault="003A5779" w:rsidP="00A54784">
      <w:pPr>
        <w:pStyle w:val="1"/>
        <w:ind w:left="426" w:hanging="426"/>
        <w:jc w:val="center"/>
        <w:rPr>
          <w:rFonts w:eastAsiaTheme="minorEastAsia"/>
          <w:shd w:val="clear" w:color="auto" w:fill="FFFFFE"/>
          <w:lang w:eastAsia="ru-RU"/>
        </w:rPr>
      </w:pPr>
      <w:bookmarkStart w:id="8" w:name="_Toc483405456"/>
      <w:proofErr w:type="gramStart"/>
      <w:r w:rsidRPr="00931EF7">
        <w:rPr>
          <w:rFonts w:eastAsiaTheme="minorEastAsia"/>
          <w:shd w:val="clear" w:color="auto" w:fill="FFFFFE"/>
          <w:lang w:eastAsia="ru-RU"/>
        </w:rPr>
        <w:lastRenderedPageBreak/>
        <w:t xml:space="preserve">Глава </w:t>
      </w:r>
      <w:r w:rsidR="005E10C9" w:rsidRPr="00931EF7">
        <w:rPr>
          <w:rFonts w:eastAsiaTheme="minorEastAsia"/>
          <w:shd w:val="clear" w:color="auto" w:fill="FFFFFE"/>
          <w:lang w:val="ru-RU" w:eastAsia="ru-RU"/>
        </w:rPr>
        <w:t>8</w:t>
      </w:r>
      <w:r w:rsidRPr="00931EF7">
        <w:rPr>
          <w:rFonts w:eastAsiaTheme="minorEastAsia"/>
          <w:shd w:val="clear" w:color="auto" w:fill="FFFFFE"/>
          <w:lang w:eastAsia="ru-RU"/>
        </w:rPr>
        <w:t>.</w:t>
      </w:r>
      <w:proofErr w:type="gramEnd"/>
      <w:r w:rsidRPr="00931EF7">
        <w:rPr>
          <w:rFonts w:eastAsiaTheme="minorEastAsia"/>
          <w:shd w:val="clear" w:color="auto" w:fill="FFFFFE"/>
          <w:lang w:eastAsia="ru-RU"/>
        </w:rPr>
        <w:t xml:space="preserve"> ЗАКЛЮЧИТЕЛЬНЫЕ ПОЛОЖЕНИЯ</w:t>
      </w:r>
      <w:bookmarkEnd w:id="8"/>
    </w:p>
    <w:p w:rsidR="009F3CCE" w:rsidRPr="00931EF7" w:rsidRDefault="00046F50" w:rsidP="00BF73D3">
      <w:pPr>
        <w:pStyle w:val="ac"/>
        <w:widowControl w:val="0"/>
        <w:numPr>
          <w:ilvl w:val="0"/>
          <w:numId w:val="1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Работники </w:t>
      </w:r>
      <w:r w:rsidR="005E7A23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val="en-US" w:eastAsia="ru-RU"/>
        </w:rPr>
        <w:t>KMF</w:t>
      </w:r>
      <w:r w:rsidR="009F3CCE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, участвующие в вышеизложенном процессе, несут ответственность за нарушение условий </w:t>
      </w:r>
      <w:r w:rsidR="00777E42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Метод</w:t>
      </w:r>
      <w:r w:rsidR="00282E38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ики</w:t>
      </w:r>
      <w:r w:rsidR="009F3CCE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в соответствии с законодательством Республики Казахстан и внутренними нормативными документами. </w:t>
      </w:r>
    </w:p>
    <w:p w:rsidR="009F3CCE" w:rsidRPr="00931EF7" w:rsidRDefault="009F3CCE" w:rsidP="00BF73D3">
      <w:pPr>
        <w:pStyle w:val="ac"/>
        <w:widowControl w:val="0"/>
        <w:numPr>
          <w:ilvl w:val="0"/>
          <w:numId w:val="1"/>
        </w:numPr>
        <w:shd w:val="clear" w:color="auto" w:fill="FFFFFE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Все вопросы, не урегулированные настоящей </w:t>
      </w:r>
      <w:r w:rsidR="00777E42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Метод</w:t>
      </w:r>
      <w:r w:rsidR="00282E38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икой</w:t>
      </w:r>
      <w:r w:rsidR="00A70BAE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,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рассматриваются в порядке, предусмотренном действующим законодательством Республики Казахстан и внутренними нормативными документами </w:t>
      </w:r>
      <w:r w:rsidR="00282E38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val="en-US" w:eastAsia="ru-RU"/>
        </w:rPr>
        <w:t>KMF</w:t>
      </w:r>
      <w:r w:rsidR="00282E38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.</w:t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</w:p>
    <w:p w:rsidR="00A96890" w:rsidRPr="00931EF7" w:rsidRDefault="00A96890">
      <w:pPr>
        <w:rPr>
          <w:rFonts w:eastAsiaTheme="minorEastAsia"/>
          <w:bCs/>
          <w:shd w:val="clear" w:color="auto" w:fill="FEFFFE"/>
          <w:lang w:val="kk-KZ" w:eastAsia="ru-RU"/>
        </w:rPr>
      </w:pPr>
      <w:r w:rsidRPr="00931EF7">
        <w:rPr>
          <w:rFonts w:eastAsiaTheme="minorEastAsia"/>
          <w:bCs/>
          <w:shd w:val="clear" w:color="auto" w:fill="FEFFFE"/>
          <w:lang w:eastAsia="ru-RU"/>
        </w:rPr>
        <w:br w:type="page"/>
      </w:r>
    </w:p>
    <w:p w:rsidR="003F6B1A" w:rsidRPr="00931EF7" w:rsidRDefault="003F6B1A" w:rsidP="00BF73D3">
      <w:pPr>
        <w:rPr>
          <w:rFonts w:eastAsiaTheme="minorEastAsia"/>
          <w:bCs/>
          <w:shd w:val="clear" w:color="auto" w:fill="FEFFFE"/>
          <w:lang w:eastAsia="ru-RU"/>
        </w:rPr>
      </w:pPr>
    </w:p>
    <w:p w:rsidR="008C4716" w:rsidRPr="00931EF7" w:rsidRDefault="008C4716" w:rsidP="00A96890">
      <w:pPr>
        <w:pStyle w:val="1"/>
        <w:jc w:val="center"/>
        <w:rPr>
          <w:rFonts w:eastAsiaTheme="minorEastAsia"/>
          <w:shd w:val="clear" w:color="auto" w:fill="FEFFFE"/>
          <w:lang w:val="ru-RU" w:eastAsia="ru-RU"/>
        </w:rPr>
      </w:pPr>
      <w:bookmarkStart w:id="9" w:name="_Toc483405457"/>
      <w:r w:rsidRPr="00931EF7">
        <w:rPr>
          <w:rFonts w:eastAsiaTheme="minorEastAsia"/>
          <w:shd w:val="clear" w:color="auto" w:fill="FEFFFE"/>
          <w:lang w:val="ru-RU" w:eastAsia="ru-RU"/>
        </w:rPr>
        <w:t>ПРИЛОЖЕНИЯ</w:t>
      </w:r>
      <w:bookmarkEnd w:id="9"/>
    </w:p>
    <w:p w:rsidR="00E24AEC" w:rsidRPr="009333FA" w:rsidRDefault="00E24AEC" w:rsidP="001104E1">
      <w:pPr>
        <w:pStyle w:val="2"/>
        <w:jc w:val="right"/>
        <w:rPr>
          <w:rFonts w:ascii="Times New Roman" w:eastAsiaTheme="minorEastAsia" w:hAnsi="Times New Roman" w:cs="Times New Roman"/>
          <w:color w:val="auto"/>
          <w:sz w:val="18"/>
          <w:szCs w:val="18"/>
          <w:shd w:val="clear" w:color="auto" w:fill="FEFFFE"/>
          <w:lang w:eastAsia="ru-RU"/>
        </w:rPr>
      </w:pPr>
      <w:bookmarkStart w:id="10" w:name="_Toc483405458"/>
      <w:r w:rsidRPr="009333FA">
        <w:rPr>
          <w:rFonts w:ascii="Times New Roman" w:eastAsiaTheme="minorEastAsia" w:hAnsi="Times New Roman" w:cs="Times New Roman"/>
          <w:color w:val="auto"/>
          <w:sz w:val="18"/>
          <w:szCs w:val="18"/>
          <w:shd w:val="clear" w:color="auto" w:fill="FEFFFE"/>
          <w:lang w:eastAsia="ru-RU"/>
        </w:rPr>
        <w:t>Приложение 1</w:t>
      </w:r>
      <w:bookmarkEnd w:id="10"/>
    </w:p>
    <w:p w:rsidR="00E24AEC" w:rsidRPr="00FB76F9" w:rsidRDefault="00E24AEC" w:rsidP="00FB76F9">
      <w:pPr>
        <w:pStyle w:val="3"/>
        <w:spacing w:line="240" w:lineRule="auto"/>
        <w:jc w:val="center"/>
        <w:rPr>
          <w:rFonts w:ascii="Times New Roman" w:eastAsiaTheme="minorEastAsia" w:hAnsi="Times New Roman" w:cs="Times New Roman"/>
          <w:caps/>
          <w:color w:val="FF0000"/>
          <w:shd w:val="clear" w:color="auto" w:fill="FEFFFE"/>
          <w:lang w:eastAsia="ru-RU"/>
        </w:rPr>
      </w:pPr>
      <w:bookmarkStart w:id="11" w:name="_Toc483405459"/>
      <w:r w:rsidRPr="00FB76F9">
        <w:rPr>
          <w:rFonts w:ascii="Times New Roman" w:eastAsiaTheme="minorEastAsia" w:hAnsi="Times New Roman" w:cs="Times New Roman"/>
          <w:caps/>
          <w:color w:val="FF0000"/>
          <w:shd w:val="clear" w:color="auto" w:fill="FEFFFE"/>
          <w:lang w:eastAsia="ru-RU"/>
        </w:rPr>
        <w:t xml:space="preserve">Перечень видов деятельности, </w:t>
      </w:r>
      <w:r w:rsidR="009333FA" w:rsidRPr="00FB76F9">
        <w:rPr>
          <w:rFonts w:ascii="Times New Roman" w:eastAsiaTheme="minorEastAsia" w:hAnsi="Times New Roman" w:cs="Times New Roman"/>
          <w:caps/>
          <w:color w:val="FF0000"/>
          <w:shd w:val="clear" w:color="auto" w:fill="FEFFFE"/>
          <w:lang w:eastAsia="ru-RU"/>
        </w:rPr>
        <w:t xml:space="preserve">запрещенных </w:t>
      </w:r>
      <w:r w:rsidRPr="00FB76F9">
        <w:rPr>
          <w:rFonts w:ascii="Times New Roman" w:eastAsiaTheme="minorEastAsia" w:hAnsi="Times New Roman" w:cs="Times New Roman"/>
          <w:caps/>
          <w:color w:val="FF0000"/>
          <w:shd w:val="clear" w:color="auto" w:fill="FEFFFE"/>
          <w:lang w:eastAsia="ru-RU"/>
        </w:rPr>
        <w:t>природоохранным законодательством</w:t>
      </w:r>
      <w:r w:rsidR="00977400" w:rsidRPr="00FB76F9">
        <w:rPr>
          <w:rFonts w:ascii="Times New Roman" w:eastAsiaTheme="minorEastAsia" w:hAnsi="Times New Roman" w:cs="Times New Roman"/>
          <w:caps/>
          <w:color w:val="FF0000"/>
          <w:shd w:val="clear" w:color="auto" w:fill="FEFFFE"/>
          <w:lang w:eastAsia="ru-RU"/>
        </w:rPr>
        <w:t xml:space="preserve"> </w:t>
      </w:r>
      <w:r w:rsidRPr="00FB76F9">
        <w:rPr>
          <w:rFonts w:ascii="Times New Roman" w:eastAsiaTheme="minorEastAsia" w:hAnsi="Times New Roman" w:cs="Times New Roman"/>
          <w:caps/>
          <w:color w:val="FF0000"/>
          <w:shd w:val="clear" w:color="auto" w:fill="FEFFFE"/>
          <w:lang w:eastAsia="ru-RU"/>
        </w:rPr>
        <w:t>Республики Казахстан</w:t>
      </w:r>
      <w:r w:rsidRPr="00FB76F9">
        <w:rPr>
          <w:rFonts w:ascii="Times New Roman" w:eastAsiaTheme="minorEastAsia" w:hAnsi="Times New Roman" w:cs="Times New Roman"/>
          <w:caps/>
          <w:color w:val="FF0000"/>
          <w:shd w:val="clear" w:color="auto" w:fill="FEFFFE"/>
          <w:vertAlign w:val="superscript"/>
          <w:lang w:eastAsia="ru-RU"/>
        </w:rPr>
        <w:footnoteReference w:id="2"/>
      </w:r>
      <w:bookmarkEnd w:id="11"/>
    </w:p>
    <w:p w:rsidR="00E24AEC" w:rsidRPr="00CB743A" w:rsidRDefault="00E24AEC" w:rsidP="00A95BF9">
      <w:pPr>
        <w:pStyle w:val="ac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Хозяйственная и иная деятельность, противоречащая задачам заповедников, нарушающая естественное развитие природных процессов или создающая угрозу вредного воздействия на природные комплексы и объекты на территории государственных заповедников.</w:t>
      </w:r>
    </w:p>
    <w:p w:rsidR="00E24AEC" w:rsidRPr="00CB743A" w:rsidRDefault="00E24AEC" w:rsidP="00A95BF9">
      <w:pPr>
        <w:pStyle w:val="ac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Любая деятельность, создающая уг</w:t>
      </w:r>
      <w:r w:rsidR="00E159ED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р</w:t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озу вредного воздействия на взятые под охрану природные комплексы и другие объекты на территории государственных природных национальных парков.</w:t>
      </w:r>
    </w:p>
    <w:p w:rsidR="00E24AEC" w:rsidRPr="00CB743A" w:rsidRDefault="00E24AEC" w:rsidP="00A95BF9">
      <w:pPr>
        <w:pStyle w:val="ac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Применение токсичных химических препаратов, не подвергающихся распаду, негативно воздействующих на организм человека и окружающую среду.</w:t>
      </w:r>
    </w:p>
    <w:p w:rsidR="00E24AEC" w:rsidRPr="00CB743A" w:rsidRDefault="00E24AEC" w:rsidP="00A95BF9">
      <w:pPr>
        <w:pStyle w:val="ac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Деятельность хозяйствующих или иных субъектов, связанных с использованием радиоактивных материалов и токсических химичес</w:t>
      </w:r>
      <w:r w:rsidR="00E159ED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ких веществ, без наличия  лиценз</w:t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ий (разрешений).</w:t>
      </w:r>
    </w:p>
    <w:p w:rsidR="00E24AEC" w:rsidRPr="00CB743A" w:rsidRDefault="00E24AEC" w:rsidP="00A95BF9">
      <w:pPr>
        <w:pStyle w:val="ac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Ввоз и транзитный провоз биологических объектов и продуктов их жизнедеятельности без наличия карантинного сертификата.</w:t>
      </w:r>
    </w:p>
    <w:p w:rsidR="00E24AEC" w:rsidRPr="00CB743A" w:rsidRDefault="00E24AEC" w:rsidP="00A95BF9">
      <w:pPr>
        <w:pStyle w:val="ac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Проектирование, строительство и реконструкция предприятий, цехов, технологических линий; создание и освоение новой техники; реконструкция, проектирование и  эксплуатация средств наземного, водного и воздушного транспорта, развлекательных учреждений с превышением нормативов предельно допустимых уровней производственного и иного происхождения шума, вибрации, электромагнитных полей и других вредных физических  воздействий на здоровье человека и окружающую среду.</w:t>
      </w:r>
    </w:p>
    <w:p w:rsidR="00E24AEC" w:rsidRPr="00CB743A" w:rsidRDefault="00E24AEC" w:rsidP="00A95BF9">
      <w:pPr>
        <w:pStyle w:val="ac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 xml:space="preserve">Сброс отходов и канализационных стоков в водоемы и водотоки общего </w:t>
      </w:r>
      <w:r w:rsidR="00A95BF9"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пользования,</w:t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 xml:space="preserve"> и подземные водоносные горизонты.</w:t>
      </w:r>
    </w:p>
    <w:p w:rsidR="00E24AEC" w:rsidRPr="00CB743A" w:rsidRDefault="00E24AEC" w:rsidP="00A95BF9">
      <w:pPr>
        <w:pStyle w:val="ac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Р</w:t>
      </w:r>
      <w:r w:rsidR="00A95BF9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 xml:space="preserve">азмещение токсичных отходов, в </w:t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том числе, атомной промышленности на территории и вблизи городов и других населе</w:t>
      </w:r>
      <w:r w:rsidR="00A95BF9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 xml:space="preserve">нных пунктов, </w:t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 xml:space="preserve">в лесах, в лесопарковых, курортных, лечебно-оздоровительных, рекреационных зонах и в иных </w:t>
      </w:r>
      <w:r w:rsidR="00A95BF9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 xml:space="preserve">местах, где может быть создана </w:t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опасность для здоровья населения и состояния окружающей среды.</w:t>
      </w:r>
    </w:p>
    <w:p w:rsidR="00E24AEC" w:rsidRPr="00CB743A" w:rsidRDefault="00E24AEC" w:rsidP="00A95BF9">
      <w:pPr>
        <w:pStyle w:val="ac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 xml:space="preserve">Иные виды деятельности, направленные на противоправное (запрещенное законом) использование природных объектов, губительно воздействующих на них </w:t>
      </w:r>
      <w:r w:rsidR="00A95BF9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и влияющие на их существование:</w:t>
      </w:r>
    </w:p>
    <w:p w:rsidR="00E24AEC" w:rsidRPr="00CB743A" w:rsidRDefault="00E24AEC" w:rsidP="00A95BF9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proofErr w:type="gramStart"/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н</w:t>
      </w:r>
      <w:hyperlink w:anchor="sub3320000" w:history="1">
        <w:r w:rsidRPr="00CB743A">
          <w:rPr>
            <w:rFonts w:ascii="Times New Roman" w:eastAsiaTheme="minorEastAsia" w:hAnsi="Times New Roman" w:cs="Times New Roman"/>
            <w:color w:val="FF0000"/>
            <w:sz w:val="24"/>
            <w:szCs w:val="24"/>
            <w:shd w:val="clear" w:color="auto" w:fill="FFFFFE"/>
            <w:lang w:eastAsia="ru-RU"/>
          </w:rPr>
          <w:t>евыполнение</w:t>
        </w:r>
        <w:proofErr w:type="gramEnd"/>
        <w:r w:rsidRPr="00CB743A">
          <w:rPr>
            <w:rFonts w:ascii="Times New Roman" w:eastAsiaTheme="minorEastAsia" w:hAnsi="Times New Roman" w:cs="Times New Roman"/>
            <w:color w:val="FF0000"/>
            <w:sz w:val="24"/>
            <w:szCs w:val="24"/>
            <w:shd w:val="clear" w:color="auto" w:fill="FFFFFE"/>
            <w:lang w:eastAsia="ru-RU"/>
          </w:rPr>
          <w:t xml:space="preserve"> требований законодательства об обязательном проведении государственной экологической экспертизы</w:t>
        </w:r>
      </w:hyperlink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;</w:t>
      </w:r>
    </w:p>
    <w:p w:rsidR="00E24AEC" w:rsidRPr="00CB743A" w:rsidRDefault="00E24AEC" w:rsidP="00A95BF9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proofErr w:type="gramStart"/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н</w:t>
      </w:r>
      <w:hyperlink w:anchor="sub3240000" w:history="1">
        <w:r w:rsidRPr="00CB743A">
          <w:rPr>
            <w:rFonts w:ascii="Times New Roman" w:eastAsiaTheme="minorEastAsia" w:hAnsi="Times New Roman" w:cs="Times New Roman"/>
            <w:color w:val="FF0000"/>
            <w:sz w:val="24"/>
            <w:szCs w:val="24"/>
            <w:shd w:val="clear" w:color="auto" w:fill="FFFFFE"/>
            <w:lang w:eastAsia="ru-RU"/>
          </w:rPr>
          <w:t>арушение</w:t>
        </w:r>
        <w:proofErr w:type="gramEnd"/>
        <w:r w:rsidRPr="00CB743A">
          <w:rPr>
            <w:rFonts w:ascii="Times New Roman" w:eastAsiaTheme="minorEastAsia" w:hAnsi="Times New Roman" w:cs="Times New Roman"/>
            <w:color w:val="FF0000"/>
            <w:sz w:val="24"/>
            <w:szCs w:val="24"/>
            <w:shd w:val="clear" w:color="auto" w:fill="FFFFFE"/>
            <w:lang w:eastAsia="ru-RU"/>
          </w:rPr>
          <w:t xml:space="preserve"> санитарно-эпидемиологических и экологических требований по охране окружающей среды</w:t>
        </w:r>
      </w:hyperlink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;</w:t>
      </w:r>
    </w:p>
    <w:p w:rsidR="00E24AEC" w:rsidRPr="00CB743A" w:rsidRDefault="00E24AEC" w:rsidP="00A95BF9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нарушение правил охраны окружающей среды и здоровья человека при производстве работ;</w:t>
      </w:r>
    </w:p>
    <w:p w:rsidR="00E24AEC" w:rsidRPr="00CB743A" w:rsidRDefault="00E24AEC" w:rsidP="00A95BF9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нарушение правил обращения экологически опасных веществ и отходов;</w:t>
      </w:r>
    </w:p>
    <w:p w:rsidR="00E24AEC" w:rsidRPr="00CB743A" w:rsidRDefault="00E24AEC" w:rsidP="000A5F02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lastRenderedPageBreak/>
        <w:t>нарушение экологических требований при обращении с биологическими агентами или токсическими веществами;</w:t>
      </w:r>
    </w:p>
    <w:p w:rsidR="00E24AEC" w:rsidRPr="00CB743A" w:rsidRDefault="00E24AEC" w:rsidP="000A5F02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нарушение санитарных норм и правил, установленных для борьбы с болезнями и вредителями растений;</w:t>
      </w:r>
    </w:p>
    <w:p w:rsidR="00E24AEC" w:rsidRPr="00CB743A" w:rsidRDefault="00E24AEC" w:rsidP="000A5F02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нарушение ветеринарных правил;</w:t>
      </w:r>
    </w:p>
    <w:p w:rsidR="00E24AEC" w:rsidRPr="00CB743A" w:rsidRDefault="00E24AEC" w:rsidP="000A5F02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нарушение</w:t>
      </w:r>
      <w:r w:rsidR="000A5F02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 xml:space="preserve"> правил охраны водных ресурсов; </w:t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загрязнение, засорение или истощение вод; нарушение правил общего водопользования;</w:t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fldChar w:fldCharType="begin"/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instrText xml:space="preserve"> HYPERLINK "" \l "sub3590000" </w:instrText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fldChar w:fldCharType="separate"/>
      </w:r>
    </w:p>
    <w:p w:rsidR="00E24AEC" w:rsidRPr="00CB743A" w:rsidRDefault="00E24AEC" w:rsidP="000A5F02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повреждение водохозяйственных сооружений, устройств и противопожарных систем водоснабжения, нарушение правил их эксплуатации</w:t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fldChar w:fldCharType="end"/>
      </w:r>
    </w:p>
    <w:p w:rsidR="00E24AEC" w:rsidRPr="00CB743A" w:rsidRDefault="00E24AEC" w:rsidP="000A5F02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 xml:space="preserve">незаконное строительство на </w:t>
      </w:r>
      <w:proofErr w:type="spellStart"/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водоохранных</w:t>
      </w:r>
      <w:proofErr w:type="spellEnd"/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 xml:space="preserve"> зонах и полосах водных объектов;</w:t>
      </w:r>
    </w:p>
    <w:p w:rsidR="00E24AEC" w:rsidRPr="00CB743A" w:rsidRDefault="00E24AEC" w:rsidP="000A5F02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уничтожение или повреждение леса и иных объектов природы; незаконная порубка деревьев и кустарников;</w:t>
      </w:r>
    </w:p>
    <w:p w:rsidR="00E24AEC" w:rsidRPr="00CB743A" w:rsidRDefault="00E24AEC" w:rsidP="000A5F02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proofErr w:type="gramStart"/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н</w:t>
      </w:r>
      <w:hyperlink w:anchor="sub3670000" w:history="1">
        <w:r w:rsidRPr="00CB743A">
          <w:rPr>
            <w:rFonts w:ascii="Times New Roman" w:eastAsiaTheme="minorEastAsia" w:hAnsi="Times New Roman" w:cs="Times New Roman"/>
            <w:color w:val="FF0000"/>
            <w:sz w:val="24"/>
            <w:szCs w:val="24"/>
            <w:shd w:val="clear" w:color="auto" w:fill="FFFFFE"/>
            <w:lang w:eastAsia="ru-RU"/>
          </w:rPr>
          <w:t>арушение</w:t>
        </w:r>
        <w:proofErr w:type="gramEnd"/>
        <w:r w:rsidRPr="00CB743A">
          <w:rPr>
            <w:rFonts w:ascii="Times New Roman" w:eastAsiaTheme="minorEastAsia" w:hAnsi="Times New Roman" w:cs="Times New Roman"/>
            <w:color w:val="FF0000"/>
            <w:sz w:val="24"/>
            <w:szCs w:val="24"/>
            <w:shd w:val="clear" w:color="auto" w:fill="FFFFFE"/>
            <w:lang w:eastAsia="ru-RU"/>
          </w:rPr>
          <w:t xml:space="preserve"> требований пожарной безопасности и санитарных правил в лесах</w:t>
        </w:r>
      </w:hyperlink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;</w:t>
      </w:r>
    </w:p>
    <w:p w:rsidR="00E24AEC" w:rsidRPr="00CB743A" w:rsidRDefault="00A536E3" w:rsidP="000A5F02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hyperlink w:anchor="sub3720000" w:history="1">
        <w:r w:rsidR="00E24AEC" w:rsidRPr="00CB743A">
          <w:rPr>
            <w:rFonts w:ascii="Times New Roman" w:eastAsiaTheme="minorEastAsia" w:hAnsi="Times New Roman" w:cs="Times New Roman"/>
            <w:color w:val="FF0000"/>
            <w:sz w:val="24"/>
            <w:szCs w:val="24"/>
            <w:shd w:val="clear" w:color="auto" w:fill="FFFFFE"/>
            <w:lang w:eastAsia="ru-RU"/>
          </w:rPr>
          <w:t xml:space="preserve">уничтожение или повреждение лесной фауны, а также повреждение, засорение леса отходами, химическими веществами и иное </w:t>
        </w:r>
        <w:proofErr w:type="gramStart"/>
        <w:r w:rsidR="00E24AEC" w:rsidRPr="00CB743A">
          <w:rPr>
            <w:rFonts w:ascii="Times New Roman" w:eastAsiaTheme="minorEastAsia" w:hAnsi="Times New Roman" w:cs="Times New Roman"/>
            <w:color w:val="FF0000"/>
            <w:sz w:val="24"/>
            <w:szCs w:val="24"/>
            <w:shd w:val="clear" w:color="auto" w:fill="FFFFFE"/>
            <w:lang w:eastAsia="ru-RU"/>
          </w:rPr>
          <w:t>нанесении</w:t>
        </w:r>
        <w:proofErr w:type="gramEnd"/>
        <w:r w:rsidR="00E24AEC" w:rsidRPr="00CB743A">
          <w:rPr>
            <w:rFonts w:ascii="Times New Roman" w:eastAsiaTheme="minorEastAsia" w:hAnsi="Times New Roman" w:cs="Times New Roman"/>
            <w:color w:val="FF0000"/>
            <w:sz w:val="24"/>
            <w:szCs w:val="24"/>
            <w:shd w:val="clear" w:color="auto" w:fill="FFFFFE"/>
            <w:lang w:eastAsia="ru-RU"/>
          </w:rPr>
          <w:t xml:space="preserve"> ущерба землям лесного фонда</w:t>
        </w:r>
      </w:hyperlink>
      <w:r w:rsidR="00E24AEC"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;</w:t>
      </w:r>
    </w:p>
    <w:p w:rsidR="00E24AEC" w:rsidRPr="00CB743A" w:rsidRDefault="00E24AEC" w:rsidP="000A5F02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загрязнение атмосферы;</w:t>
      </w:r>
    </w:p>
    <w:p w:rsidR="00E24AEC" w:rsidRPr="00CB743A" w:rsidRDefault="00E24AEC" w:rsidP="000A5F02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порча земли;</w:t>
      </w:r>
    </w:p>
    <w:p w:rsidR="00E24AEC" w:rsidRPr="00CB743A" w:rsidRDefault="00E24AEC" w:rsidP="000A5F02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неприятие мер по ликвидации последствий экологических нарушений;</w:t>
      </w:r>
    </w:p>
    <w:p w:rsidR="00E24AEC" w:rsidRPr="00CB743A" w:rsidRDefault="00A536E3" w:rsidP="000A5F02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hyperlink w:anchor="sub3350000" w:history="1">
        <w:r w:rsidR="00E24AEC" w:rsidRPr="00CB743A">
          <w:rPr>
            <w:rFonts w:ascii="Times New Roman" w:eastAsiaTheme="minorEastAsia" w:hAnsi="Times New Roman" w:cs="Times New Roman"/>
            <w:color w:val="FF0000"/>
            <w:sz w:val="24"/>
            <w:szCs w:val="24"/>
            <w:shd w:val="clear" w:color="auto" w:fill="FFFFFE"/>
            <w:lang w:eastAsia="ru-RU"/>
          </w:rPr>
          <w:t>незаконная добыча рыбных ресурсов, других водных животных или растений</w:t>
        </w:r>
      </w:hyperlink>
      <w:r w:rsidR="00E24AEC"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;</w:t>
      </w:r>
    </w:p>
    <w:p w:rsidR="00E24AEC" w:rsidRPr="00CB743A" w:rsidRDefault="00E24AEC" w:rsidP="000A5F02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 xml:space="preserve">нарушение правил охраны рыбных запасов; </w:t>
      </w:r>
    </w:p>
    <w:p w:rsidR="00E24AEC" w:rsidRPr="00CB743A" w:rsidRDefault="00A536E3" w:rsidP="000A5F02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hyperlink w:anchor="sub3380000" w:history="1">
        <w:r w:rsidR="00E24AEC" w:rsidRPr="00CB743A">
          <w:rPr>
            <w:rFonts w:ascii="Times New Roman" w:eastAsiaTheme="minorEastAsia" w:hAnsi="Times New Roman" w:cs="Times New Roman"/>
            <w:color w:val="FF0000"/>
            <w:sz w:val="24"/>
            <w:szCs w:val="24"/>
            <w:shd w:val="clear" w:color="auto" w:fill="FFFFFE"/>
            <w:lang w:eastAsia="ru-RU"/>
          </w:rPr>
          <w:t>нарушение правил охраны животного мира</w:t>
        </w:r>
      </w:hyperlink>
      <w:r w:rsidR="00E24AEC"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 xml:space="preserve">; </w:t>
      </w:r>
    </w:p>
    <w:p w:rsidR="00E24AEC" w:rsidRPr="00CB743A" w:rsidRDefault="00FB76F9" w:rsidP="000A5F02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незаконное</w:t>
      </w:r>
      <w:r w:rsidR="00E24AEC"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 xml:space="preserve"> приобретение, сбыт, провоз, ввоз, вывоз, хранение (содержание) видов диких животных и растений, их частей или дериватов;</w:t>
      </w:r>
      <w:proofErr w:type="gramEnd"/>
    </w:p>
    <w:p w:rsidR="00E24AEC" w:rsidRPr="00CB743A" w:rsidRDefault="00E24AEC" w:rsidP="000A5F02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незаконная охота;</w:t>
      </w:r>
    </w:p>
    <w:p w:rsidR="00E24AEC" w:rsidRPr="00CB743A" w:rsidRDefault="00A536E3" w:rsidP="000A5F02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hyperlink w:anchor="sub3420000" w:history="1">
        <w:r w:rsidR="00E24AEC" w:rsidRPr="00CB743A">
          <w:rPr>
            <w:rFonts w:ascii="Times New Roman" w:eastAsiaTheme="minorEastAsia" w:hAnsi="Times New Roman" w:cs="Times New Roman"/>
            <w:color w:val="FF0000"/>
            <w:sz w:val="24"/>
            <w:szCs w:val="24"/>
            <w:shd w:val="clear" w:color="auto" w:fill="FFFFFE"/>
            <w:lang w:eastAsia="ru-RU"/>
          </w:rPr>
          <w:t>нарушение режима особо охраняемых природных территорий</w:t>
        </w:r>
      </w:hyperlink>
      <w:r w:rsidR="00E24AEC"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;</w:t>
      </w:r>
    </w:p>
    <w:p w:rsidR="00E24AEC" w:rsidRPr="00CB743A" w:rsidRDefault="00E24AEC" w:rsidP="000A5F02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proofErr w:type="gramStart"/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п</w:t>
      </w:r>
      <w:proofErr w:type="gramEnd"/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fldChar w:fldCharType="begin"/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instrText xml:space="preserve"> HYPERLINK "" \l "sub3290000" </w:instrText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fldChar w:fldCharType="separate"/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ревышение установленного и дополнительно полученного объема квоты на выбросы парниковых газов</w:t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fldChar w:fldCharType="end"/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;</w:t>
      </w:r>
    </w:p>
    <w:p w:rsidR="00E24AEC" w:rsidRPr="00CB743A" w:rsidRDefault="00E24AEC" w:rsidP="000A5F02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proofErr w:type="gramStart"/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п</w:t>
      </w:r>
      <w:proofErr w:type="gramEnd"/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fldChar w:fldCharType="begin"/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instrText xml:space="preserve"> HYPERLINK "" \l "sub3480000" </w:instrText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fldChar w:fldCharType="separate"/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роведение работ по добыче без проведения государственной экспертизы запасов полезных ископаемых</w:t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fldChar w:fldCharType="end"/>
      </w:r>
    </w:p>
    <w:p w:rsidR="00E24AEC" w:rsidRPr="00CB743A" w:rsidRDefault="00E24AEC" w:rsidP="000A5F02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proofErr w:type="gramStart"/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н</w:t>
      </w:r>
      <w:hyperlink w:anchor="sub3510000" w:history="1">
        <w:r w:rsidRPr="00CB743A">
          <w:rPr>
            <w:rFonts w:ascii="Times New Roman" w:eastAsiaTheme="minorEastAsia" w:hAnsi="Times New Roman" w:cs="Times New Roman"/>
            <w:color w:val="FF0000"/>
            <w:sz w:val="24"/>
            <w:szCs w:val="24"/>
            <w:shd w:val="clear" w:color="auto" w:fill="FFFFFE"/>
            <w:lang w:eastAsia="ru-RU"/>
          </w:rPr>
          <w:t>арушение</w:t>
        </w:r>
        <w:proofErr w:type="gramEnd"/>
        <w:r w:rsidRPr="00CB743A">
          <w:rPr>
            <w:rFonts w:ascii="Times New Roman" w:eastAsiaTheme="minorEastAsia" w:hAnsi="Times New Roman" w:cs="Times New Roman"/>
            <w:color w:val="FF0000"/>
            <w:sz w:val="24"/>
            <w:szCs w:val="24"/>
            <w:shd w:val="clear" w:color="auto" w:fill="FFFFFE"/>
            <w:lang w:eastAsia="ru-RU"/>
          </w:rPr>
          <w:t xml:space="preserve"> правил учета, утилизации и обезвреживания отходов производства и потребления</w:t>
        </w:r>
      </w:hyperlink>
    </w:p>
    <w:p w:rsidR="00E24AEC" w:rsidRPr="00CB743A" w:rsidRDefault="00E24AEC" w:rsidP="000A5F02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fldChar w:fldCharType="begin"/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instrText xml:space="preserve"> HYPERLINK "" \l "sub3560000" </w:instrText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fldChar w:fldCharType="separate"/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нарушение правил проведения нефтяных операций и работ по недропользованию;</w:t>
      </w:r>
    </w:p>
    <w:p w:rsidR="00E24AEC" w:rsidRPr="00CB743A" w:rsidRDefault="00E24AEC" w:rsidP="000A5F02">
      <w:pPr>
        <w:pStyle w:val="ac"/>
        <w:numPr>
          <w:ilvl w:val="1"/>
          <w:numId w:val="20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</w:pP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t>нарушение правил охраны и использования недр.  </w:t>
      </w:r>
      <w:r w:rsidRPr="00CB743A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E"/>
          <w:lang w:eastAsia="ru-RU"/>
        </w:rPr>
        <w:fldChar w:fldCharType="end"/>
      </w:r>
    </w:p>
    <w:p w:rsidR="00E24AEC" w:rsidRDefault="00E24AEC" w:rsidP="00FF2160">
      <w:pPr>
        <w:pStyle w:val="2"/>
        <w:ind w:left="5954"/>
        <w:rPr>
          <w:rFonts w:ascii="Times New Roman" w:eastAsiaTheme="minorEastAsia" w:hAnsi="Times New Roman" w:cs="Times New Roman"/>
          <w:color w:val="auto"/>
          <w:shd w:val="clear" w:color="auto" w:fill="FEFFFE"/>
          <w:lang w:eastAsia="ru-RU"/>
        </w:rPr>
      </w:pPr>
    </w:p>
    <w:p w:rsidR="00E24AEC" w:rsidRDefault="00E24AEC">
      <w:pPr>
        <w:rPr>
          <w:rFonts w:ascii="Times New Roman" w:eastAsiaTheme="minorEastAsia" w:hAnsi="Times New Roman" w:cs="Times New Roman"/>
          <w:b/>
          <w:bCs/>
          <w:sz w:val="26"/>
          <w:szCs w:val="26"/>
          <w:shd w:val="clear" w:color="auto" w:fill="FEFFFE"/>
          <w:lang w:eastAsia="ru-RU"/>
        </w:rPr>
      </w:pPr>
      <w:r>
        <w:rPr>
          <w:rFonts w:ascii="Times New Roman" w:eastAsiaTheme="minorEastAsia" w:hAnsi="Times New Roman" w:cs="Times New Roman"/>
          <w:shd w:val="clear" w:color="auto" w:fill="FEFFFE"/>
          <w:lang w:eastAsia="ru-RU"/>
        </w:rPr>
        <w:br w:type="page"/>
      </w:r>
    </w:p>
    <w:p w:rsidR="00046F50" w:rsidRPr="00FB76F9" w:rsidRDefault="00046F50" w:rsidP="001104E1">
      <w:pPr>
        <w:pStyle w:val="2"/>
        <w:ind w:left="5954"/>
        <w:jc w:val="right"/>
        <w:rPr>
          <w:rFonts w:ascii="Times New Roman" w:eastAsiaTheme="minorEastAsia" w:hAnsi="Times New Roman" w:cs="Times New Roman"/>
          <w:color w:val="auto"/>
          <w:sz w:val="18"/>
          <w:szCs w:val="18"/>
          <w:shd w:val="clear" w:color="auto" w:fill="FEFFFE"/>
          <w:lang w:eastAsia="ru-RU"/>
        </w:rPr>
      </w:pPr>
      <w:bookmarkStart w:id="12" w:name="_Toc483405460"/>
      <w:r w:rsidRPr="00FB76F9">
        <w:rPr>
          <w:rFonts w:ascii="Times New Roman" w:eastAsiaTheme="minorEastAsia" w:hAnsi="Times New Roman" w:cs="Times New Roman"/>
          <w:color w:val="auto"/>
          <w:sz w:val="18"/>
          <w:szCs w:val="18"/>
          <w:shd w:val="clear" w:color="auto" w:fill="FEFFFE"/>
          <w:lang w:eastAsia="ru-RU"/>
        </w:rPr>
        <w:lastRenderedPageBreak/>
        <w:t xml:space="preserve">Приложение </w:t>
      </w:r>
      <w:r w:rsidR="00E24AEC" w:rsidRPr="00FB76F9">
        <w:rPr>
          <w:rFonts w:ascii="Times New Roman" w:eastAsiaTheme="minorEastAsia" w:hAnsi="Times New Roman" w:cs="Times New Roman"/>
          <w:color w:val="auto"/>
          <w:sz w:val="18"/>
          <w:szCs w:val="18"/>
          <w:shd w:val="clear" w:color="auto" w:fill="FEFFFE"/>
          <w:lang w:eastAsia="ru-RU"/>
        </w:rPr>
        <w:t>2</w:t>
      </w:r>
      <w:bookmarkEnd w:id="12"/>
    </w:p>
    <w:p w:rsidR="00947119" w:rsidRPr="00931EF7" w:rsidRDefault="00947119" w:rsidP="00FF2160">
      <w:pPr>
        <w:pStyle w:val="3"/>
        <w:jc w:val="center"/>
        <w:rPr>
          <w:rFonts w:ascii="Times New Roman" w:eastAsiaTheme="minorEastAsia" w:hAnsi="Times New Roman" w:cs="Times New Roman"/>
          <w:color w:val="auto"/>
          <w:shd w:val="clear" w:color="auto" w:fill="FEFFFE"/>
          <w:lang w:eastAsia="ru-RU"/>
        </w:rPr>
      </w:pPr>
      <w:bookmarkStart w:id="13" w:name="_Toc483405461"/>
      <w:r w:rsidRPr="00931EF7">
        <w:rPr>
          <w:rFonts w:ascii="Times New Roman" w:eastAsiaTheme="minorEastAsia" w:hAnsi="Times New Roman" w:cs="Times New Roman"/>
          <w:color w:val="auto"/>
          <w:shd w:val="clear" w:color="auto" w:fill="FEFFFE"/>
          <w:lang w:eastAsia="ru-RU"/>
        </w:rPr>
        <w:t>СПИСОК ВИДОВ ДЕЯТЕЛЬНОСТИ, НЕ ПОДЛЕЖАЩИХ ФИНАНСИРОВАНИЮ</w:t>
      </w:r>
      <w:bookmarkEnd w:id="13"/>
    </w:p>
    <w:p w:rsidR="00947119" w:rsidRPr="00931EF7" w:rsidRDefault="00947119" w:rsidP="000F51BC">
      <w:pPr>
        <w:pStyle w:val="ac"/>
        <w:numPr>
          <w:ilvl w:val="0"/>
          <w:numId w:val="22"/>
        </w:num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производство или деятельность, включающая вредные или эксплуатационные формы принудительного</w:t>
      </w:r>
      <w:r w:rsidRPr="00931EF7">
        <w:rPr>
          <w:rFonts w:ascii="Times New Roman" w:hAnsi="Times New Roman" w:cs="Times New Roman"/>
          <w:shd w:val="clear" w:color="auto" w:fill="FFFFFE"/>
          <w:vertAlign w:val="superscript"/>
          <w:lang w:eastAsia="ru-RU"/>
        </w:rPr>
        <w:footnoteReference w:id="3"/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/опасного детского труда</w:t>
      </w:r>
      <w:r w:rsidRPr="00931EF7">
        <w:rPr>
          <w:rFonts w:ascii="Times New Roman" w:hAnsi="Times New Roman" w:cs="Times New Roman"/>
          <w:shd w:val="clear" w:color="auto" w:fill="FFFFFE"/>
          <w:vertAlign w:val="superscript"/>
          <w:lang w:eastAsia="ru-RU"/>
        </w:rPr>
        <w:footnoteReference w:id="4"/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. </w:t>
      </w:r>
    </w:p>
    <w:p w:rsidR="00947119" w:rsidRPr="00931EF7" w:rsidRDefault="00947119" w:rsidP="000F51BC">
      <w:pPr>
        <w:pStyle w:val="ac"/>
        <w:numPr>
          <w:ilvl w:val="0"/>
          <w:numId w:val="22"/>
        </w:num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производство или торговля любыми продуктами или деятельность, признанная незаконной согласно законам принимающей страны или регулированиям, или международным конвенциям и договорам.  </w:t>
      </w:r>
    </w:p>
    <w:p w:rsidR="00947119" w:rsidRPr="00931EF7" w:rsidRDefault="00947119" w:rsidP="000F51BC">
      <w:pPr>
        <w:pStyle w:val="ac"/>
        <w:numPr>
          <w:ilvl w:val="0"/>
          <w:numId w:val="22"/>
        </w:num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производство или торговля оружием и снаряжением.</w:t>
      </w:r>
    </w:p>
    <w:p w:rsidR="00947119" w:rsidRPr="00931EF7" w:rsidRDefault="00947119" w:rsidP="000F51BC">
      <w:pPr>
        <w:pStyle w:val="ac"/>
        <w:numPr>
          <w:ilvl w:val="0"/>
          <w:numId w:val="22"/>
        </w:num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производство и или торговля алкогольной продукцией в чистом виде (за исключением пива и вина).</w:t>
      </w:r>
    </w:p>
    <w:p w:rsidR="00947119" w:rsidRPr="00931EF7" w:rsidRDefault="004C7135" w:rsidP="000F51BC">
      <w:pPr>
        <w:pStyle w:val="ac"/>
        <w:numPr>
          <w:ilvl w:val="0"/>
          <w:numId w:val="22"/>
        </w:numPr>
        <w:suppressAutoHyphens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hAnsi="Times New Roman" w:cs="Times New Roman"/>
          <w:snapToGrid w:val="0"/>
          <w:sz w:val="24"/>
          <w:szCs w:val="24"/>
        </w:rPr>
        <w:t>занятие видами сельского хозяйства, способствующими производству, продвижению на рынке или потреблению табачной продукции</w:t>
      </w:r>
      <w:r w:rsidR="00947119" w:rsidRPr="00931EF7">
        <w:rPr>
          <w:rFonts w:ascii="Times New Roman" w:hAnsi="Times New Roman" w:cs="Times New Roman"/>
          <w:sz w:val="24"/>
          <w:szCs w:val="24"/>
          <w:shd w:val="clear" w:color="auto" w:fill="FFFFFE"/>
          <w:vertAlign w:val="superscript"/>
          <w:lang w:eastAsia="ru-RU"/>
        </w:rPr>
        <w:footnoteReference w:id="5"/>
      </w:r>
      <w:r w:rsidR="00947119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.</w:t>
      </w:r>
    </w:p>
    <w:p w:rsidR="00947119" w:rsidRPr="00931EF7" w:rsidRDefault="00947119" w:rsidP="000F51BC">
      <w:pPr>
        <w:pStyle w:val="ac"/>
        <w:numPr>
          <w:ilvl w:val="0"/>
          <w:numId w:val="22"/>
        </w:num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игорный бизнес, казино и аналогичный бизнес</w:t>
      </w:r>
      <w:r w:rsidRPr="00931EF7">
        <w:rPr>
          <w:rFonts w:ascii="Times New Roman" w:hAnsi="Times New Roman" w:cs="Times New Roman"/>
          <w:shd w:val="clear" w:color="auto" w:fill="FFFFFE"/>
          <w:vertAlign w:val="superscript"/>
          <w:lang w:eastAsia="ru-RU"/>
        </w:rPr>
        <w:footnoteReference w:id="6"/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.</w:t>
      </w:r>
    </w:p>
    <w:p w:rsidR="0006151A" w:rsidRPr="00931EF7" w:rsidRDefault="00947119" w:rsidP="000F51BC">
      <w:pPr>
        <w:pStyle w:val="ac"/>
        <w:numPr>
          <w:ilvl w:val="0"/>
          <w:numId w:val="22"/>
        </w:num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proofErr w:type="gramStart"/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торговля дикими животными  или продуктами дикой природы, регулируемые в  соответствии с Конвенцией  CITES.</w:t>
      </w:r>
      <w:proofErr w:type="gramEnd"/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(Конвенция по Международной Торговле видами Дикой Флоры и Фауны, находящиеся под угрозой исчезновения).</w:t>
      </w:r>
      <w:r w:rsidR="000409B3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 </w:t>
      </w:r>
    </w:p>
    <w:p w:rsidR="00947119" w:rsidRPr="00931EF7" w:rsidRDefault="00947119" w:rsidP="000F51BC">
      <w:pPr>
        <w:pStyle w:val="ac"/>
        <w:numPr>
          <w:ilvl w:val="0"/>
          <w:numId w:val="22"/>
        </w:num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производство или торговля радиоактивными материалами.</w:t>
      </w:r>
    </w:p>
    <w:p w:rsidR="00947119" w:rsidRPr="00931EF7" w:rsidRDefault="00947119" w:rsidP="000F51BC">
      <w:pPr>
        <w:pStyle w:val="ac"/>
        <w:numPr>
          <w:ilvl w:val="0"/>
          <w:numId w:val="22"/>
        </w:num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производство или торговля или использование несвязанных асбестовых волокон</w:t>
      </w:r>
      <w:r w:rsidRPr="00931EF7">
        <w:rPr>
          <w:rFonts w:ascii="Times New Roman" w:hAnsi="Times New Roman" w:cs="Times New Roman"/>
          <w:shd w:val="clear" w:color="auto" w:fill="FFFFFE"/>
          <w:vertAlign w:val="superscript"/>
          <w:lang w:eastAsia="ru-RU"/>
        </w:rPr>
        <w:footnoteReference w:id="7"/>
      </w:r>
      <w:r w:rsidR="000409B3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.</w:t>
      </w:r>
    </w:p>
    <w:p w:rsidR="00947119" w:rsidRPr="00931EF7" w:rsidRDefault="00947119" w:rsidP="000F51BC">
      <w:pPr>
        <w:pStyle w:val="ac"/>
        <w:numPr>
          <w:ilvl w:val="0"/>
          <w:numId w:val="22"/>
        </w:num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покупка лесозаготовительного оборудования для использования в    первичных, тропически - влажных лесах.</w:t>
      </w:r>
    </w:p>
    <w:p w:rsidR="00947119" w:rsidRPr="00931EF7" w:rsidRDefault="00947119" w:rsidP="000F51BC">
      <w:pPr>
        <w:pStyle w:val="ac"/>
        <w:numPr>
          <w:ilvl w:val="0"/>
          <w:numId w:val="22"/>
        </w:num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коммерческие лесозаготовительные проекты для использования в первичных тропически влажных лесах. </w:t>
      </w:r>
    </w:p>
    <w:p w:rsidR="004C7135" w:rsidRPr="00931EF7" w:rsidRDefault="004C7135" w:rsidP="000F51BC">
      <w:pPr>
        <w:pStyle w:val="ac"/>
        <w:numPr>
          <w:ilvl w:val="0"/>
          <w:numId w:val="22"/>
        </w:numPr>
        <w:suppressAutoHyphens/>
        <w:ind w:left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31EF7">
        <w:rPr>
          <w:rFonts w:ascii="Times New Roman" w:hAnsi="Times New Roman" w:cs="Times New Roman"/>
          <w:snapToGrid w:val="0"/>
          <w:sz w:val="24"/>
          <w:szCs w:val="24"/>
        </w:rPr>
        <w:t>производство лесозаготовительного оборудования,</w:t>
      </w:r>
    </w:p>
    <w:p w:rsidR="00947119" w:rsidRPr="00931EF7" w:rsidRDefault="00947119" w:rsidP="000F51BC">
      <w:pPr>
        <w:pStyle w:val="ac"/>
        <w:numPr>
          <w:ilvl w:val="0"/>
          <w:numId w:val="22"/>
        </w:num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производство или торговля древесиной и другими изделиями из неэксплуатируемых лесов.</w:t>
      </w:r>
    </w:p>
    <w:p w:rsidR="0006151A" w:rsidRPr="00931EF7" w:rsidRDefault="00947119" w:rsidP="000F51BC">
      <w:pPr>
        <w:pStyle w:val="ac"/>
        <w:numPr>
          <w:ilvl w:val="0"/>
          <w:numId w:val="22"/>
        </w:num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производство или торговля продуктами, содержащими </w:t>
      </w:r>
      <w:proofErr w:type="spellStart"/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полихлорированные</w:t>
      </w:r>
      <w:proofErr w:type="spellEnd"/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  <w:proofErr w:type="spellStart"/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бифенилы</w:t>
      </w:r>
      <w:proofErr w:type="spellEnd"/>
      <w:r w:rsidRPr="00931EF7">
        <w:rPr>
          <w:rFonts w:ascii="Times New Roman" w:hAnsi="Times New Roman" w:cs="Times New Roman"/>
          <w:shd w:val="clear" w:color="auto" w:fill="FFFFFE"/>
          <w:vertAlign w:val="superscript"/>
          <w:lang w:eastAsia="ru-RU"/>
        </w:rPr>
        <w:footnoteReference w:id="8"/>
      </w:r>
      <w:r w:rsidR="000409B3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.</w:t>
      </w:r>
      <w:r w:rsidR="005545AD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</w:p>
    <w:p w:rsidR="00947119" w:rsidRPr="00C9462E" w:rsidRDefault="00947119" w:rsidP="000F51BC">
      <w:pPr>
        <w:pStyle w:val="ac"/>
        <w:numPr>
          <w:ilvl w:val="0"/>
          <w:numId w:val="22"/>
        </w:num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C9462E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производство или торговля лекарственными препаратами, подлежащими постепенной международной ликвидации или запретам</w:t>
      </w:r>
      <w:r w:rsidRPr="00C9462E">
        <w:rPr>
          <w:rFonts w:ascii="Times New Roman" w:hAnsi="Times New Roman" w:cs="Times New Roman"/>
          <w:shd w:val="clear" w:color="auto" w:fill="FFFFFE"/>
          <w:vertAlign w:val="superscript"/>
          <w:lang w:eastAsia="ru-RU"/>
        </w:rPr>
        <w:footnoteReference w:id="9"/>
      </w:r>
      <w:r w:rsidR="000409B3" w:rsidRPr="00C9462E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.</w:t>
      </w:r>
      <w:r w:rsidR="005545AD" w:rsidRPr="00C9462E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</w:p>
    <w:p w:rsidR="0006151A" w:rsidRPr="00931EF7" w:rsidRDefault="00947119" w:rsidP="000F51BC">
      <w:pPr>
        <w:pStyle w:val="ac"/>
        <w:numPr>
          <w:ilvl w:val="0"/>
          <w:numId w:val="22"/>
        </w:num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производство или торговля пестицидами/гербицидами, подлежащими постепенной международной ликвидации или запретам</w:t>
      </w:r>
      <w:r w:rsidRPr="00931EF7">
        <w:rPr>
          <w:rFonts w:ascii="Times New Roman" w:hAnsi="Times New Roman" w:cs="Times New Roman"/>
          <w:shd w:val="clear" w:color="auto" w:fill="FFFFFE"/>
          <w:vertAlign w:val="superscript"/>
          <w:lang w:eastAsia="ru-RU"/>
        </w:rPr>
        <w:footnoteReference w:id="10"/>
      </w: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.</w:t>
      </w:r>
      <w:r w:rsidR="005545AD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</w:p>
    <w:p w:rsidR="00947119" w:rsidRPr="00931EF7" w:rsidRDefault="00947119" w:rsidP="000F51BC">
      <w:pPr>
        <w:pStyle w:val="ac"/>
        <w:numPr>
          <w:ilvl w:val="0"/>
          <w:numId w:val="22"/>
        </w:num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производство или торговля веществами, сокращающими озоновый слой, подлежащими постепенной международной ликвидации</w:t>
      </w:r>
      <w:r w:rsidRPr="00931EF7">
        <w:rPr>
          <w:rFonts w:ascii="Times New Roman" w:hAnsi="Times New Roman" w:cs="Times New Roman"/>
          <w:shd w:val="clear" w:color="auto" w:fill="FFFFFE"/>
          <w:vertAlign w:val="superscript"/>
          <w:lang w:eastAsia="ru-RU"/>
        </w:rPr>
        <w:footnoteReference w:id="11"/>
      </w:r>
      <w:r w:rsidR="000409B3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.</w:t>
      </w:r>
      <w:r w:rsidR="005545AD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 xml:space="preserve"> </w:t>
      </w:r>
    </w:p>
    <w:p w:rsidR="00947119" w:rsidRPr="00931EF7" w:rsidRDefault="00947119" w:rsidP="000F51BC">
      <w:pPr>
        <w:pStyle w:val="ac"/>
        <w:numPr>
          <w:ilvl w:val="0"/>
          <w:numId w:val="22"/>
        </w:num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lastRenderedPageBreak/>
        <w:t>производство, торговля, хранение, транспортировка значительных объемов опасных химических соединений, или использование в промышленных масштабах опасных химических соединений</w:t>
      </w:r>
      <w:r w:rsidRPr="00931EF7">
        <w:rPr>
          <w:rFonts w:ascii="Times New Roman" w:hAnsi="Times New Roman" w:cs="Times New Roman"/>
          <w:shd w:val="clear" w:color="auto" w:fill="FFFFFE"/>
          <w:vertAlign w:val="superscript"/>
          <w:lang w:eastAsia="ru-RU"/>
        </w:rPr>
        <w:footnoteReference w:id="12"/>
      </w:r>
      <w:r w:rsidR="000409B3"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.</w:t>
      </w:r>
    </w:p>
    <w:p w:rsidR="00947119" w:rsidRPr="00931EF7" w:rsidRDefault="00947119" w:rsidP="000F51BC">
      <w:pPr>
        <w:pStyle w:val="ac"/>
        <w:numPr>
          <w:ilvl w:val="0"/>
          <w:numId w:val="22"/>
        </w:num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дрифтерный промысел в морской среде с использованием сетей, превышающих в длине 2,5км.</w:t>
      </w:r>
    </w:p>
    <w:p w:rsidR="005545AD" w:rsidRPr="00931EF7" w:rsidRDefault="00947119" w:rsidP="000F51BC">
      <w:pPr>
        <w:pStyle w:val="ac"/>
        <w:numPr>
          <w:ilvl w:val="0"/>
          <w:numId w:val="22"/>
        </w:num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производство или деятельность, в результате которой будет осуществляться посягательство на земли, находящиеся в собственности коренного населения согласно  судебному решению, без письменного согласия таких людей.</w:t>
      </w:r>
    </w:p>
    <w:p w:rsidR="00334B92" w:rsidRPr="00931EF7" w:rsidRDefault="005545AD" w:rsidP="000F51BC">
      <w:pPr>
        <w:pStyle w:val="ac"/>
        <w:numPr>
          <w:ilvl w:val="0"/>
          <w:numId w:val="22"/>
        </w:num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производство лесоматериалов и иных продуктов лесоводства, либо торговля ими, если указанная продукция происходит из лесов, в которых не обеспечивается экологически устойчивое ведение лесного хозяйства.</w:t>
      </w:r>
    </w:p>
    <w:p w:rsidR="00947119" w:rsidRPr="00931EF7" w:rsidRDefault="00D32572" w:rsidP="000F51BC">
      <w:pPr>
        <w:pStyle w:val="ac"/>
        <w:numPr>
          <w:ilvl w:val="0"/>
          <w:numId w:val="22"/>
        </w:numPr>
        <w:ind w:left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z w:val="24"/>
          <w:szCs w:val="24"/>
          <w:shd w:val="clear" w:color="auto" w:fill="FFFFFE"/>
          <w:lang w:eastAsia="ru-RU"/>
        </w:rPr>
        <w:t>сбор редких видов растений в заповеднике.</w:t>
      </w:r>
    </w:p>
    <w:p w:rsidR="004C7135" w:rsidRPr="00931EF7" w:rsidRDefault="004C7135" w:rsidP="000F51BC">
      <w:pPr>
        <w:pStyle w:val="ac"/>
        <w:numPr>
          <w:ilvl w:val="0"/>
          <w:numId w:val="22"/>
        </w:numPr>
        <w:suppressAutoHyphens/>
        <w:ind w:left="709"/>
        <w:jc w:val="both"/>
        <w:rPr>
          <w:rFonts w:ascii="Times New Roman" w:hAnsi="Times New Roman" w:cs="Times New Roman"/>
          <w:snapToGrid w:val="0"/>
        </w:rPr>
      </w:pPr>
      <w:r w:rsidRPr="00931EF7">
        <w:rPr>
          <w:rFonts w:ascii="Times New Roman" w:hAnsi="Times New Roman" w:cs="Times New Roman"/>
          <w:snapToGrid w:val="0"/>
        </w:rPr>
        <w:t>изготовление предметов роскоши (включая ювелирные изделия),</w:t>
      </w:r>
    </w:p>
    <w:p w:rsidR="004C7135" w:rsidRPr="00931EF7" w:rsidRDefault="004C7135" w:rsidP="000F51BC">
      <w:pPr>
        <w:pStyle w:val="ac"/>
        <w:numPr>
          <w:ilvl w:val="0"/>
          <w:numId w:val="22"/>
        </w:numPr>
        <w:suppressAutoHyphens/>
        <w:ind w:left="709"/>
        <w:jc w:val="both"/>
        <w:rPr>
          <w:rFonts w:ascii="Times New Roman" w:hAnsi="Times New Roman" w:cs="Times New Roman"/>
          <w:snapToGrid w:val="0"/>
        </w:rPr>
      </w:pPr>
      <w:r w:rsidRPr="00931EF7">
        <w:rPr>
          <w:rFonts w:ascii="Times New Roman" w:hAnsi="Times New Roman" w:cs="Times New Roman"/>
          <w:snapToGrid w:val="0"/>
        </w:rPr>
        <w:t>создание или расширение какого-либо предприятия, экспортирующего сырье, которое</w:t>
      </w:r>
      <w:r w:rsidR="00136B5A">
        <w:rPr>
          <w:rFonts w:ascii="Times New Roman" w:hAnsi="Times New Roman" w:cs="Times New Roman"/>
          <w:snapToGrid w:val="0"/>
        </w:rPr>
        <w:t>,</w:t>
      </w:r>
      <w:r w:rsidRPr="00931EF7">
        <w:rPr>
          <w:rFonts w:ascii="Times New Roman" w:hAnsi="Times New Roman" w:cs="Times New Roman"/>
          <w:snapToGrid w:val="0"/>
        </w:rPr>
        <w:t xml:space="preserve"> скорее </w:t>
      </w:r>
      <w:proofErr w:type="gramStart"/>
      <w:r w:rsidRPr="00931EF7">
        <w:rPr>
          <w:rFonts w:ascii="Times New Roman" w:hAnsi="Times New Roman" w:cs="Times New Roman"/>
          <w:snapToGrid w:val="0"/>
        </w:rPr>
        <w:t>всего</w:t>
      </w:r>
      <w:proofErr w:type="gramEnd"/>
      <w:r w:rsidRPr="00931EF7">
        <w:rPr>
          <w:rFonts w:ascii="Times New Roman" w:hAnsi="Times New Roman" w:cs="Times New Roman"/>
          <w:snapToGrid w:val="0"/>
        </w:rPr>
        <w:t xml:space="preserve"> будет в избытке представлено на мировом рынке в момент начала его производства и сможет нанести существенный ущерб производителям в США,</w:t>
      </w:r>
    </w:p>
    <w:p w:rsidR="004C7135" w:rsidRPr="00931EF7" w:rsidRDefault="004C7135" w:rsidP="000F51BC">
      <w:pPr>
        <w:pStyle w:val="ac"/>
        <w:numPr>
          <w:ilvl w:val="0"/>
          <w:numId w:val="22"/>
        </w:numPr>
        <w:suppressAutoHyphens/>
        <w:ind w:left="709"/>
        <w:jc w:val="both"/>
        <w:rPr>
          <w:rFonts w:ascii="Times New Roman" w:hAnsi="Times New Roman" w:cs="Times New Roman"/>
          <w:snapToGrid w:val="0"/>
        </w:rPr>
      </w:pPr>
      <w:r w:rsidRPr="00931EF7">
        <w:rPr>
          <w:rFonts w:ascii="Times New Roman" w:hAnsi="Times New Roman" w:cs="Times New Roman"/>
          <w:snapToGrid w:val="0"/>
        </w:rPr>
        <w:t>виды деятельности, которые приведут к потере лесных угодий в результате разведения скота, строительства или технического обслуживания дорог,  колонизации лесных угодий, строительства дамб или других сооружений для</w:t>
      </w:r>
      <w:r w:rsidR="003F37C7">
        <w:rPr>
          <w:rFonts w:ascii="Times New Roman" w:hAnsi="Times New Roman" w:cs="Times New Roman"/>
          <w:snapToGrid w:val="0"/>
        </w:rPr>
        <w:t xml:space="preserve"> регулирования водных ресурсов,</w:t>
      </w:r>
    </w:p>
    <w:p w:rsidR="004C7135" w:rsidRPr="00931EF7" w:rsidRDefault="004C7135" w:rsidP="000F51BC">
      <w:pPr>
        <w:pStyle w:val="ac"/>
        <w:numPr>
          <w:ilvl w:val="0"/>
          <w:numId w:val="22"/>
        </w:numPr>
        <w:suppressAutoHyphens/>
        <w:ind w:left="709"/>
        <w:jc w:val="both"/>
        <w:rPr>
          <w:rFonts w:ascii="Times New Roman" w:hAnsi="Times New Roman" w:cs="Times New Roman"/>
          <w:snapToGrid w:val="0"/>
        </w:rPr>
      </w:pPr>
      <w:r w:rsidRPr="00931EF7">
        <w:rPr>
          <w:rFonts w:ascii="Times New Roman" w:hAnsi="Times New Roman" w:cs="Times New Roman"/>
          <w:snapToGrid w:val="0"/>
        </w:rPr>
        <w:t>виды деятельности, которые могут оказать значительное отрицательное воздействие на окружающую среду, включая любой из следующих видов деятельности (в том случае, если они могут оказать значительное отрицательное воздействие на окружающую среду):</w:t>
      </w:r>
    </w:p>
    <w:p w:rsidR="004C7135" w:rsidRPr="00931EF7" w:rsidRDefault="004C7135" w:rsidP="000F51BC">
      <w:pPr>
        <w:pStyle w:val="ac"/>
        <w:numPr>
          <w:ilvl w:val="1"/>
          <w:numId w:val="22"/>
        </w:numPr>
        <w:tabs>
          <w:tab w:val="left" w:pos="720"/>
          <w:tab w:val="left" w:pos="3240"/>
        </w:tabs>
        <w:suppressAutoHyphens/>
        <w:ind w:left="1276"/>
        <w:jc w:val="both"/>
        <w:rPr>
          <w:rFonts w:ascii="Times New Roman" w:hAnsi="Times New Roman" w:cs="Times New Roman"/>
          <w:snapToGrid w:val="0"/>
        </w:rPr>
      </w:pPr>
      <w:r w:rsidRPr="00931EF7">
        <w:rPr>
          <w:rFonts w:ascii="Times New Roman" w:hAnsi="Times New Roman" w:cs="Times New Roman"/>
          <w:snapToGrid w:val="0"/>
        </w:rPr>
        <w:t>программы развития бассейнов рек,</w:t>
      </w:r>
    </w:p>
    <w:p w:rsidR="004C7135" w:rsidRPr="00931EF7" w:rsidRDefault="004C7135" w:rsidP="000F51BC">
      <w:pPr>
        <w:pStyle w:val="ac"/>
        <w:numPr>
          <w:ilvl w:val="1"/>
          <w:numId w:val="22"/>
        </w:numPr>
        <w:tabs>
          <w:tab w:val="left" w:pos="3240"/>
        </w:tabs>
        <w:suppressAutoHyphens/>
        <w:ind w:left="1276"/>
        <w:jc w:val="both"/>
        <w:rPr>
          <w:rFonts w:ascii="Times New Roman" w:hAnsi="Times New Roman" w:cs="Times New Roman"/>
          <w:snapToGrid w:val="0"/>
        </w:rPr>
      </w:pPr>
      <w:r w:rsidRPr="00931EF7">
        <w:rPr>
          <w:rFonts w:ascii="Times New Roman" w:hAnsi="Times New Roman" w:cs="Times New Roman"/>
          <w:snapToGrid w:val="0"/>
        </w:rPr>
        <w:t>проекты ирригации или управления водными ресурсами (включая дамбы и водохранилища),</w:t>
      </w:r>
    </w:p>
    <w:p w:rsidR="004C7135" w:rsidRPr="00931EF7" w:rsidRDefault="004C7135" w:rsidP="000F51BC">
      <w:pPr>
        <w:pStyle w:val="ac"/>
        <w:numPr>
          <w:ilvl w:val="1"/>
          <w:numId w:val="22"/>
        </w:numPr>
        <w:tabs>
          <w:tab w:val="left" w:pos="720"/>
          <w:tab w:val="left" w:pos="3240"/>
        </w:tabs>
        <w:suppressAutoHyphens/>
        <w:ind w:left="1276"/>
        <w:jc w:val="both"/>
        <w:rPr>
          <w:rFonts w:ascii="Times New Roman" w:hAnsi="Times New Roman" w:cs="Times New Roman"/>
          <w:snapToGrid w:val="0"/>
        </w:rPr>
      </w:pPr>
      <w:r w:rsidRPr="00931EF7">
        <w:rPr>
          <w:rFonts w:ascii="Times New Roman" w:hAnsi="Times New Roman" w:cs="Times New Roman"/>
          <w:snapToGrid w:val="0"/>
        </w:rPr>
        <w:t>планировка сельскохозяйственных угодий,</w:t>
      </w:r>
    </w:p>
    <w:p w:rsidR="004C7135" w:rsidRPr="00931EF7" w:rsidRDefault="004C7135" w:rsidP="000F51BC">
      <w:pPr>
        <w:pStyle w:val="ac"/>
        <w:numPr>
          <w:ilvl w:val="1"/>
          <w:numId w:val="22"/>
        </w:numPr>
        <w:tabs>
          <w:tab w:val="left" w:pos="720"/>
          <w:tab w:val="left" w:pos="3240"/>
        </w:tabs>
        <w:suppressAutoHyphens/>
        <w:ind w:left="1276"/>
        <w:jc w:val="both"/>
        <w:rPr>
          <w:rFonts w:ascii="Times New Roman" w:hAnsi="Times New Roman" w:cs="Times New Roman"/>
          <w:snapToGrid w:val="0"/>
        </w:rPr>
      </w:pPr>
      <w:r w:rsidRPr="00931EF7">
        <w:rPr>
          <w:rFonts w:ascii="Times New Roman" w:hAnsi="Times New Roman" w:cs="Times New Roman"/>
          <w:snapToGrid w:val="0"/>
        </w:rPr>
        <w:t>проекты осушения,</w:t>
      </w:r>
    </w:p>
    <w:p w:rsidR="004C7135" w:rsidRPr="00931EF7" w:rsidRDefault="004C7135" w:rsidP="000F51BC">
      <w:pPr>
        <w:pStyle w:val="ac"/>
        <w:numPr>
          <w:ilvl w:val="1"/>
          <w:numId w:val="22"/>
        </w:numPr>
        <w:tabs>
          <w:tab w:val="left" w:pos="3240"/>
        </w:tabs>
        <w:suppressAutoHyphens/>
        <w:ind w:left="1276"/>
        <w:jc w:val="both"/>
        <w:rPr>
          <w:rFonts w:ascii="Times New Roman" w:hAnsi="Times New Roman" w:cs="Times New Roman"/>
          <w:snapToGrid w:val="0"/>
        </w:rPr>
      </w:pPr>
      <w:r w:rsidRPr="00931EF7">
        <w:rPr>
          <w:rFonts w:ascii="Times New Roman" w:hAnsi="Times New Roman" w:cs="Times New Roman"/>
          <w:snapToGrid w:val="0"/>
        </w:rPr>
        <w:t>крупномасштабная механизация сельского хозяйства,</w:t>
      </w:r>
    </w:p>
    <w:p w:rsidR="004C7135" w:rsidRPr="00931EF7" w:rsidRDefault="004C7135" w:rsidP="000F51BC">
      <w:pPr>
        <w:pStyle w:val="ac"/>
        <w:numPr>
          <w:ilvl w:val="1"/>
          <w:numId w:val="22"/>
        </w:numPr>
        <w:tabs>
          <w:tab w:val="left" w:pos="720"/>
          <w:tab w:val="left" w:pos="3240"/>
        </w:tabs>
        <w:suppressAutoHyphens/>
        <w:ind w:left="1276"/>
        <w:jc w:val="both"/>
        <w:rPr>
          <w:rFonts w:ascii="Times New Roman" w:hAnsi="Times New Roman" w:cs="Times New Roman"/>
          <w:snapToGrid w:val="0"/>
        </w:rPr>
      </w:pPr>
      <w:r w:rsidRPr="00931EF7">
        <w:rPr>
          <w:rFonts w:ascii="Times New Roman" w:hAnsi="Times New Roman" w:cs="Times New Roman"/>
          <w:snapToGrid w:val="0"/>
        </w:rPr>
        <w:t>мелиорация новых земель,</w:t>
      </w:r>
    </w:p>
    <w:p w:rsidR="004C7135" w:rsidRPr="00931EF7" w:rsidRDefault="004C7135" w:rsidP="000F51BC">
      <w:pPr>
        <w:pStyle w:val="ac"/>
        <w:numPr>
          <w:ilvl w:val="1"/>
          <w:numId w:val="22"/>
        </w:numPr>
        <w:tabs>
          <w:tab w:val="left" w:pos="720"/>
          <w:tab w:val="left" w:pos="3240"/>
        </w:tabs>
        <w:suppressAutoHyphens/>
        <w:ind w:left="1276"/>
        <w:jc w:val="both"/>
        <w:rPr>
          <w:rFonts w:ascii="Times New Roman" w:hAnsi="Times New Roman" w:cs="Times New Roman"/>
          <w:snapToGrid w:val="0"/>
        </w:rPr>
      </w:pPr>
      <w:r w:rsidRPr="00931EF7">
        <w:rPr>
          <w:rFonts w:ascii="Times New Roman" w:hAnsi="Times New Roman" w:cs="Times New Roman"/>
          <w:snapToGrid w:val="0"/>
        </w:rPr>
        <w:t>проекты переселения,</w:t>
      </w:r>
    </w:p>
    <w:p w:rsidR="004C7135" w:rsidRPr="00931EF7" w:rsidRDefault="004C7135" w:rsidP="000F51BC">
      <w:pPr>
        <w:pStyle w:val="ac"/>
        <w:numPr>
          <w:ilvl w:val="1"/>
          <w:numId w:val="22"/>
        </w:numPr>
        <w:tabs>
          <w:tab w:val="left" w:pos="3240"/>
        </w:tabs>
        <w:suppressAutoHyphens/>
        <w:ind w:left="1276"/>
        <w:jc w:val="both"/>
        <w:rPr>
          <w:rFonts w:ascii="Times New Roman" w:hAnsi="Times New Roman" w:cs="Times New Roman"/>
          <w:snapToGrid w:val="0"/>
        </w:rPr>
      </w:pPr>
      <w:r w:rsidRPr="00931EF7">
        <w:rPr>
          <w:rFonts w:ascii="Times New Roman" w:hAnsi="Times New Roman" w:cs="Times New Roman"/>
          <w:snapToGrid w:val="0"/>
        </w:rPr>
        <w:t xml:space="preserve">проекты строительства или обустройства дорог, электростанций, промышленные предприятия, или проекты снабжения питьевой водой и строительства канализации, кроме маломасштабных проектов.  </w:t>
      </w:r>
    </w:p>
    <w:p w:rsidR="004C7135" w:rsidRPr="00931EF7" w:rsidRDefault="004C7135" w:rsidP="000F51BC">
      <w:pPr>
        <w:pStyle w:val="ac"/>
        <w:numPr>
          <w:ilvl w:val="0"/>
          <w:numId w:val="22"/>
        </w:numPr>
        <w:suppressAutoHyphens/>
        <w:ind w:left="709"/>
        <w:jc w:val="both"/>
        <w:rPr>
          <w:rFonts w:ascii="Times New Roman" w:hAnsi="Times New Roman" w:cs="Times New Roman"/>
          <w:snapToGrid w:val="0"/>
        </w:rPr>
      </w:pPr>
      <w:r w:rsidRPr="00931EF7">
        <w:rPr>
          <w:rFonts w:ascii="Times New Roman" w:hAnsi="Times New Roman" w:cs="Times New Roman"/>
          <w:snapToGrid w:val="0"/>
        </w:rPr>
        <w:t>виды деятельности, которые могут способствовать нарушению признанных в мировой практике прав рабочих.</w:t>
      </w:r>
    </w:p>
    <w:p w:rsidR="004C7135" w:rsidRPr="00931EF7" w:rsidRDefault="004C7135" w:rsidP="000F51BC">
      <w:pPr>
        <w:pStyle w:val="ac"/>
        <w:numPr>
          <w:ilvl w:val="0"/>
          <w:numId w:val="22"/>
        </w:numPr>
        <w:suppressAutoHyphens/>
        <w:ind w:left="709"/>
        <w:jc w:val="both"/>
        <w:rPr>
          <w:rFonts w:ascii="Times New Roman" w:hAnsi="Times New Roman" w:cs="Times New Roman"/>
          <w:snapToGrid w:val="0"/>
        </w:rPr>
      </w:pPr>
      <w:r w:rsidRPr="00931EF7">
        <w:rPr>
          <w:rFonts w:ascii="Times New Roman" w:hAnsi="Times New Roman" w:cs="Times New Roman"/>
        </w:rPr>
        <w:t>виды деятельности, непосредственно связанные с переносом рабочих мест из Соединенных Штатов в другую страну</w:t>
      </w:r>
      <w:r w:rsidRPr="00931EF7">
        <w:rPr>
          <w:rFonts w:ascii="Times New Roman" w:hAnsi="Times New Roman" w:cs="Times New Roman"/>
          <w:snapToGrid w:val="0"/>
        </w:rPr>
        <w:t>.</w:t>
      </w:r>
    </w:p>
    <w:p w:rsidR="000F6CAC" w:rsidRPr="003F37C7" w:rsidRDefault="008C4BF5" w:rsidP="003F37C7">
      <w:pPr>
        <w:pStyle w:val="2"/>
        <w:ind w:left="5954"/>
        <w:jc w:val="right"/>
        <w:rPr>
          <w:rFonts w:ascii="Times New Roman" w:eastAsiaTheme="minorEastAsia" w:hAnsi="Times New Roman" w:cs="Times New Roman"/>
          <w:color w:val="auto"/>
          <w:sz w:val="18"/>
          <w:szCs w:val="18"/>
          <w:shd w:val="clear" w:color="auto" w:fill="FEFFFE"/>
          <w:lang w:eastAsia="ru-RU"/>
        </w:rPr>
      </w:pPr>
      <w:r w:rsidRPr="00931EF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shd w:val="clear" w:color="auto" w:fill="FEFFFE"/>
          <w:lang w:eastAsia="ru-RU"/>
        </w:rPr>
        <w:br w:type="page"/>
      </w:r>
      <w:bookmarkStart w:id="14" w:name="Elksa3O"/>
      <w:bookmarkStart w:id="15" w:name="Elora3O"/>
      <w:bookmarkStart w:id="16" w:name="Elora3C"/>
      <w:bookmarkStart w:id="17" w:name="Elksa3C"/>
      <w:bookmarkStart w:id="18" w:name="Elkwa3O"/>
      <w:bookmarkStart w:id="19" w:name="Elova3O"/>
      <w:bookmarkStart w:id="20" w:name="Elova3C"/>
      <w:bookmarkStart w:id="21" w:name="Elkwa3C"/>
      <w:bookmarkStart w:id="22" w:name="Elkya3O"/>
      <w:bookmarkStart w:id="23" w:name="Eloxa3O"/>
      <w:bookmarkStart w:id="24" w:name="Eloxa3C"/>
      <w:bookmarkStart w:id="25" w:name="Elkya3C"/>
      <w:bookmarkStart w:id="26" w:name="Elk_a3O"/>
      <w:bookmarkStart w:id="27" w:name="Eloza3O"/>
      <w:bookmarkStart w:id="28" w:name="Eloza3C"/>
      <w:bookmarkStart w:id="29" w:name="Elk_a3C"/>
      <w:bookmarkStart w:id="30" w:name="Elk1b3O"/>
      <w:bookmarkStart w:id="31" w:name="Elo0b3O"/>
      <w:bookmarkStart w:id="32" w:name="Elo0b3C"/>
      <w:bookmarkStart w:id="33" w:name="Elk1b3C"/>
      <w:bookmarkStart w:id="34" w:name="Elk3b3O"/>
      <w:bookmarkStart w:id="35" w:name="Elo2b3O"/>
      <w:bookmarkStart w:id="36" w:name="Elo2b3C"/>
      <w:bookmarkStart w:id="37" w:name="Elk3b3C"/>
      <w:bookmarkStart w:id="38" w:name="_Toc483405462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0F6CAC" w:rsidRPr="003F37C7">
        <w:rPr>
          <w:rFonts w:ascii="Times New Roman" w:eastAsiaTheme="minorEastAsia" w:hAnsi="Times New Roman" w:cs="Times New Roman"/>
          <w:color w:val="auto"/>
          <w:sz w:val="18"/>
          <w:szCs w:val="18"/>
          <w:shd w:val="clear" w:color="auto" w:fill="FEFFFE"/>
          <w:lang w:eastAsia="ru-RU"/>
        </w:rPr>
        <w:lastRenderedPageBreak/>
        <w:t xml:space="preserve">Приложение </w:t>
      </w:r>
      <w:r w:rsidR="00BB2CF3" w:rsidRPr="003F37C7">
        <w:rPr>
          <w:rFonts w:ascii="Times New Roman" w:eastAsiaTheme="minorEastAsia" w:hAnsi="Times New Roman" w:cs="Times New Roman"/>
          <w:color w:val="auto"/>
          <w:sz w:val="18"/>
          <w:szCs w:val="18"/>
          <w:shd w:val="clear" w:color="auto" w:fill="FEFFFE"/>
          <w:lang w:eastAsia="ru-RU"/>
        </w:rPr>
        <w:t>3</w:t>
      </w:r>
      <w:bookmarkEnd w:id="38"/>
    </w:p>
    <w:p w:rsidR="00437673" w:rsidRPr="003F37C7" w:rsidRDefault="00437673" w:rsidP="00FF2160">
      <w:pPr>
        <w:pStyle w:val="3"/>
        <w:jc w:val="center"/>
        <w:rPr>
          <w:rFonts w:ascii="Times New Roman" w:eastAsia="Times New Roman" w:hAnsi="Times New Roman" w:cs="Times New Roman"/>
          <w:caps/>
          <w:color w:val="auto"/>
        </w:rPr>
      </w:pPr>
      <w:bookmarkStart w:id="39" w:name="_Toc483405463"/>
      <w:r w:rsidRPr="003F37C7">
        <w:rPr>
          <w:rFonts w:ascii="Times New Roman" w:eastAsia="Times New Roman" w:hAnsi="Times New Roman" w:cs="Times New Roman"/>
          <w:caps/>
          <w:color w:val="auto"/>
        </w:rPr>
        <w:t>Экологические степени риска по виду деятельности</w:t>
      </w:r>
      <w:bookmarkEnd w:id="39"/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634"/>
        <w:gridCol w:w="4350"/>
        <w:gridCol w:w="1900"/>
        <w:gridCol w:w="1899"/>
        <w:gridCol w:w="1900"/>
      </w:tblGrid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EFFFE"/>
                <w:lang w:eastAsia="ru-RU"/>
              </w:rPr>
              <w:t>№</w:t>
            </w:r>
          </w:p>
        </w:tc>
        <w:tc>
          <w:tcPr>
            <w:tcW w:w="435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EFFFE"/>
                <w:lang w:eastAsia="ru-RU"/>
              </w:rPr>
              <w:t>Вид бизнеса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EFFFE"/>
                <w:lang w:eastAsia="ru-RU"/>
              </w:rPr>
            </w:pPr>
            <w:r w:rsidRPr="00931EF7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степень риска</w:t>
            </w:r>
          </w:p>
        </w:tc>
        <w:tc>
          <w:tcPr>
            <w:tcW w:w="1899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EFFFE"/>
                <w:lang w:eastAsia="ru-RU"/>
              </w:rPr>
            </w:pPr>
            <w:r w:rsidRPr="00931EF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степень риска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EFFFE"/>
                <w:lang w:eastAsia="ru-RU"/>
              </w:rPr>
            </w:pPr>
            <w:r w:rsidRPr="00931EF7">
              <w:rPr>
                <w:rFonts w:ascii="Times New Roman" w:hAnsi="Times New Roman" w:cs="Times New Roman"/>
                <w:b/>
                <w:sz w:val="24"/>
                <w:szCs w:val="24"/>
              </w:rPr>
              <w:t>Низкая степень риска</w:t>
            </w:r>
          </w:p>
        </w:tc>
      </w:tr>
      <w:tr w:rsidR="00931EF7" w:rsidRPr="00931EF7" w:rsidTr="00F7601F">
        <w:trPr>
          <w:trHeight w:val="390"/>
          <w:jc w:val="center"/>
        </w:trPr>
        <w:tc>
          <w:tcPr>
            <w:tcW w:w="634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  <w:t>1</w:t>
            </w:r>
          </w:p>
        </w:tc>
        <w:tc>
          <w:tcPr>
            <w:tcW w:w="435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trHeight w:val="382"/>
          <w:jc w:val="center"/>
        </w:trPr>
        <w:tc>
          <w:tcPr>
            <w:tcW w:w="634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  <w:t>2</w:t>
            </w:r>
          </w:p>
        </w:tc>
        <w:tc>
          <w:tcPr>
            <w:tcW w:w="435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hAnsi="Times New Roman" w:cs="Times New Roman"/>
                <w:sz w:val="20"/>
                <w:szCs w:val="20"/>
              </w:rPr>
              <w:t>Животноводство, растениеводство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trHeight w:val="361"/>
          <w:jc w:val="center"/>
        </w:trPr>
        <w:tc>
          <w:tcPr>
            <w:tcW w:w="634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  <w:t>3</w:t>
            </w:r>
          </w:p>
        </w:tc>
        <w:tc>
          <w:tcPr>
            <w:tcW w:w="435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  <w:r w:rsidRPr="00931EF7">
              <w:rPr>
                <w:rFonts w:ascii="Times New Roman" w:hAnsi="Times New Roman" w:cs="Times New Roman"/>
                <w:sz w:val="20"/>
                <w:szCs w:val="20"/>
              </w:rPr>
              <w:t>Производство:</w:t>
            </w:r>
            <w:r w:rsidR="006336F2" w:rsidRPr="00931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trHeight w:val="352"/>
          <w:jc w:val="center"/>
        </w:trPr>
        <w:tc>
          <w:tcPr>
            <w:tcW w:w="634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437673" w:rsidRPr="00931EF7" w:rsidRDefault="006336F2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кожи, изделий из кожи</w:t>
            </w:r>
          </w:p>
        </w:tc>
        <w:tc>
          <w:tcPr>
            <w:tcW w:w="1900" w:type="dxa"/>
            <w:vAlign w:val="center"/>
          </w:tcPr>
          <w:p w:rsidR="00437673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899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trHeight w:val="70"/>
          <w:jc w:val="center"/>
        </w:trPr>
        <w:tc>
          <w:tcPr>
            <w:tcW w:w="634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437673" w:rsidRPr="00931EF7" w:rsidRDefault="006336F2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одежды и текстиля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437673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trHeight w:val="70"/>
          <w:jc w:val="center"/>
        </w:trPr>
        <w:tc>
          <w:tcPr>
            <w:tcW w:w="634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437673" w:rsidRPr="00931EF7" w:rsidRDefault="00437673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пищевых продуктов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437673" w:rsidRPr="00931EF7" w:rsidRDefault="00437673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древесины и деревянных изделий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437673" w:rsidRPr="00931EF7" w:rsidRDefault="00437673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мебели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437673" w:rsidRPr="00931EF7" w:rsidRDefault="00437673" w:rsidP="00BD067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мучных и кондитерских издели</w:t>
            </w:r>
            <w:r w:rsidR="00BD0673"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й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  <w:r w:rsidRPr="00931EF7" w:rsidDel="005E05F2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437673" w:rsidRPr="00931EF7" w:rsidRDefault="00437673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пластиковых окон, дверей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437673" w:rsidRPr="00931EF7" w:rsidRDefault="00437673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колбасной продукции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437673" w:rsidRPr="00931EF7" w:rsidRDefault="00437673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маринадов</w:t>
            </w:r>
            <w:r w:rsidR="00BD0673"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,</w:t>
            </w:r>
            <w:r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 xml:space="preserve">  консервированных овощей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437673" w:rsidRPr="00931EF7" w:rsidRDefault="00437673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мороженого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437673" w:rsidRPr="00931EF7" w:rsidRDefault="00437673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полуфабрикатов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CF51D3" w:rsidRPr="00931EF7" w:rsidRDefault="00CF51D3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CF51D3" w:rsidRPr="00906FD7" w:rsidRDefault="00CF51D3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сре</w:t>
            </w:r>
            <w:proofErr w:type="gramStart"/>
            <w:r w:rsidRPr="00906FD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дств дл</w:t>
            </w:r>
            <w:proofErr w:type="gramEnd"/>
            <w:r w:rsidRPr="00906FD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я очистки печных дымоходов</w:t>
            </w:r>
          </w:p>
        </w:tc>
        <w:tc>
          <w:tcPr>
            <w:tcW w:w="1900" w:type="dxa"/>
            <w:vAlign w:val="center"/>
          </w:tcPr>
          <w:p w:rsidR="00CF51D3" w:rsidRPr="00906FD7" w:rsidRDefault="00CF51D3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CF51D3" w:rsidRPr="00906FD7" w:rsidRDefault="00CF51D3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CF51D3" w:rsidRPr="00931EF7" w:rsidRDefault="00CF51D3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CF51D3" w:rsidRPr="00931EF7" w:rsidRDefault="00CF51D3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CF51D3" w:rsidRPr="00906FD7" w:rsidRDefault="00CF51D3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шлакоблоков</w:t>
            </w:r>
          </w:p>
        </w:tc>
        <w:tc>
          <w:tcPr>
            <w:tcW w:w="1900" w:type="dxa"/>
            <w:vAlign w:val="center"/>
          </w:tcPr>
          <w:p w:rsidR="00CF51D3" w:rsidRPr="00906FD7" w:rsidRDefault="00CF51D3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CF51D3" w:rsidRPr="00906FD7" w:rsidRDefault="00CF51D3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CF51D3" w:rsidRPr="00931EF7" w:rsidRDefault="00CF51D3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CF51D3" w:rsidRPr="00931EF7" w:rsidRDefault="00CF51D3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CF51D3" w:rsidRPr="00906FD7" w:rsidRDefault="00CF51D3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металлоконструкций</w:t>
            </w:r>
          </w:p>
        </w:tc>
        <w:tc>
          <w:tcPr>
            <w:tcW w:w="1900" w:type="dxa"/>
            <w:vAlign w:val="center"/>
          </w:tcPr>
          <w:p w:rsidR="00CF51D3" w:rsidRPr="00906FD7" w:rsidRDefault="00CF51D3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CF51D3" w:rsidRPr="00906FD7" w:rsidRDefault="00CF51D3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CF51D3" w:rsidRPr="00931EF7" w:rsidRDefault="00CF51D3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  <w:t>4</w:t>
            </w:r>
          </w:p>
        </w:tc>
        <w:tc>
          <w:tcPr>
            <w:tcW w:w="4350" w:type="dxa"/>
            <w:vAlign w:val="center"/>
          </w:tcPr>
          <w:p w:rsidR="00437673" w:rsidRPr="00906FD7" w:rsidRDefault="00437673" w:rsidP="007132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Птицеводство</w:t>
            </w:r>
          </w:p>
        </w:tc>
        <w:tc>
          <w:tcPr>
            <w:tcW w:w="1900" w:type="dxa"/>
            <w:vAlign w:val="center"/>
          </w:tcPr>
          <w:p w:rsidR="00437673" w:rsidRPr="00906FD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437673" w:rsidRPr="00906FD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  <w:t>5</w:t>
            </w:r>
          </w:p>
        </w:tc>
        <w:tc>
          <w:tcPr>
            <w:tcW w:w="4350" w:type="dxa"/>
            <w:vAlign w:val="center"/>
          </w:tcPr>
          <w:p w:rsidR="00437673" w:rsidRPr="00906FD7" w:rsidRDefault="00437673" w:rsidP="007132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Пчеловодство</w:t>
            </w:r>
          </w:p>
        </w:tc>
        <w:tc>
          <w:tcPr>
            <w:tcW w:w="1900" w:type="dxa"/>
            <w:vAlign w:val="center"/>
          </w:tcPr>
          <w:p w:rsidR="00437673" w:rsidRPr="00906FD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437673" w:rsidRPr="00906FD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  <w:t>6</w:t>
            </w:r>
          </w:p>
        </w:tc>
        <w:tc>
          <w:tcPr>
            <w:tcW w:w="4350" w:type="dxa"/>
            <w:vAlign w:val="center"/>
          </w:tcPr>
          <w:p w:rsidR="00437673" w:rsidRPr="00906FD7" w:rsidRDefault="00437673" w:rsidP="007132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Растениеводство:</w:t>
            </w:r>
          </w:p>
        </w:tc>
        <w:tc>
          <w:tcPr>
            <w:tcW w:w="1900" w:type="dxa"/>
            <w:vAlign w:val="center"/>
          </w:tcPr>
          <w:p w:rsidR="00437673" w:rsidRPr="00906FD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437673" w:rsidRPr="00906FD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AF0B3A" w:rsidRPr="00931EF7" w:rsidRDefault="00A740A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  <w:t>7</w:t>
            </w:r>
          </w:p>
        </w:tc>
        <w:tc>
          <w:tcPr>
            <w:tcW w:w="4350" w:type="dxa"/>
            <w:vAlign w:val="center"/>
          </w:tcPr>
          <w:p w:rsidR="00AF0B3A" w:rsidRPr="00906FD7" w:rsidRDefault="00AF0B3A" w:rsidP="007132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Лесоводство</w:t>
            </w:r>
          </w:p>
        </w:tc>
        <w:tc>
          <w:tcPr>
            <w:tcW w:w="1900" w:type="dxa"/>
            <w:vAlign w:val="center"/>
          </w:tcPr>
          <w:p w:rsidR="00AF0B3A" w:rsidRPr="00906FD7" w:rsidRDefault="00AF0B3A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AF0B3A" w:rsidRPr="00906FD7" w:rsidRDefault="00AF0B3A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AF0B3A" w:rsidRPr="00931EF7" w:rsidRDefault="00AF0B3A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AF0B3A" w:rsidRPr="00931EF7" w:rsidRDefault="00A740A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  <w:t>8</w:t>
            </w:r>
          </w:p>
        </w:tc>
        <w:tc>
          <w:tcPr>
            <w:tcW w:w="4350" w:type="dxa"/>
            <w:vAlign w:val="center"/>
          </w:tcPr>
          <w:p w:rsidR="00AF0B3A" w:rsidRPr="00906FD7" w:rsidRDefault="00AF0B3A" w:rsidP="007132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Виноделие</w:t>
            </w:r>
          </w:p>
        </w:tc>
        <w:tc>
          <w:tcPr>
            <w:tcW w:w="1900" w:type="dxa"/>
            <w:vAlign w:val="center"/>
          </w:tcPr>
          <w:p w:rsidR="00AF0B3A" w:rsidRPr="00906FD7" w:rsidRDefault="00AF0B3A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AF0B3A" w:rsidRPr="00906FD7" w:rsidRDefault="00AF0B3A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AF0B3A" w:rsidRPr="00931EF7" w:rsidRDefault="00AF0B3A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437673" w:rsidRPr="00931EF7" w:rsidRDefault="00A740A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  <w:t>9</w:t>
            </w:r>
          </w:p>
        </w:tc>
        <w:tc>
          <w:tcPr>
            <w:tcW w:w="4350" w:type="dxa"/>
            <w:vAlign w:val="center"/>
          </w:tcPr>
          <w:p w:rsidR="00437673" w:rsidRPr="00906FD7" w:rsidRDefault="00437673" w:rsidP="007132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Рыбные хозяйства</w:t>
            </w:r>
          </w:p>
        </w:tc>
        <w:tc>
          <w:tcPr>
            <w:tcW w:w="1900" w:type="dxa"/>
            <w:vAlign w:val="center"/>
          </w:tcPr>
          <w:p w:rsidR="00437673" w:rsidRPr="00906FD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437673" w:rsidRPr="00906FD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437673" w:rsidRPr="00931EF7" w:rsidRDefault="00A740A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  <w:t>10</w:t>
            </w:r>
          </w:p>
        </w:tc>
        <w:tc>
          <w:tcPr>
            <w:tcW w:w="435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Сельское хозяйство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437673" w:rsidRPr="00931EF7" w:rsidRDefault="00A740A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  <w:t>11</w:t>
            </w:r>
          </w:p>
        </w:tc>
        <w:tc>
          <w:tcPr>
            <w:tcW w:w="435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Сервис: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437673" w:rsidRPr="00931EF7" w:rsidRDefault="00437673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  <w:t>вывоз</w:t>
            </w:r>
            <w:r w:rsidRPr="0093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899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437673" w:rsidRPr="00931EF7" w:rsidRDefault="00437673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лесозаготовка </w:t>
            </w: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899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437673" w:rsidRPr="00931EF7" w:rsidRDefault="006336F2" w:rsidP="006336F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орошение или другие проекты, влияющие на снабжение воды</w:t>
            </w:r>
            <w:r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E"/>
                <w:lang w:eastAsia="ru-RU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437673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899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437673" w:rsidRPr="00931EF7" w:rsidRDefault="00437673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C82D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дезинфекция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C82D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услуги химчистки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E"/>
                <w:lang w:eastAsia="ru-RU"/>
              </w:rPr>
              <w:t>общепит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E"/>
                <w:lang w:eastAsia="ru-RU"/>
              </w:rPr>
              <w:t>баня/сауна/бассейн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E"/>
                <w:lang w:eastAsia="ru-RU"/>
              </w:rPr>
              <w:t>гостиничный бизнес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E"/>
                <w:lang w:eastAsia="ru-RU"/>
              </w:rPr>
            </w:pPr>
            <w:proofErr w:type="spellStart"/>
            <w:r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E"/>
                <w:lang w:eastAsia="ru-RU"/>
              </w:rPr>
              <w:t>клининговые</w:t>
            </w:r>
            <w:proofErr w:type="spellEnd"/>
            <w:r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E"/>
                <w:lang w:eastAsia="ru-RU"/>
              </w:rPr>
              <w:t xml:space="preserve"> услуги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E"/>
                <w:lang w:eastAsia="ru-RU"/>
              </w:rPr>
              <w:t>предоставление индивидуальных услуг (парикмахерская, стоматология и т.п.)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ассенизаторские услуги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7646E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сельхоз техника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ремонт автотранспорта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AD72D9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частный извоз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AD72D9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C82D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грузоперевозки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AD72D9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C82D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ремонт мобильных телефонов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AD72D9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C82D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ремонт квартир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AD72D9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C82D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услуги ветврача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AD72D9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C82D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монтаж, обслуживание спутникового оборудования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AD72D9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C82D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сварочные работы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AD72D9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C82D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услуги электрика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AD72D9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C82D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медицинские услуги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AD72D9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C82D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услуги СЭС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AD72D9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C82D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реставрация мебели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AD72D9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услуги нотариуса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</w:tr>
      <w:tr w:rsidR="00931EF7" w:rsidRPr="00931EF7" w:rsidTr="00AD72D9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услуги платного туалета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</w:tr>
      <w:tr w:rsidR="00931EF7" w:rsidRPr="00931EF7" w:rsidTr="00AD72D9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7646E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сдача недвижимого/движимого имущества в аренду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</w:tr>
      <w:tr w:rsidR="00931EF7" w:rsidRPr="00931EF7" w:rsidTr="00AD72D9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образовательные услуги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</w:tr>
      <w:tr w:rsidR="00931EF7" w:rsidRPr="00931EF7" w:rsidTr="00AD72D9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услуги швеи, подгонка одежды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</w:tr>
      <w:tr w:rsidR="00931EF7" w:rsidRPr="00931EF7" w:rsidTr="00AD72D9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7646E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услуги фото/видеосъемки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</w:tr>
      <w:tr w:rsidR="00931EF7" w:rsidRPr="00931EF7" w:rsidTr="00AD72D9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бухгалтерские услуги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</w:tr>
      <w:tr w:rsidR="00931EF7" w:rsidRPr="00931EF7" w:rsidTr="00AD72D9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услуги связи (платежные терминалы)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</w:tr>
      <w:tr w:rsidR="00931EF7" w:rsidRPr="00931EF7" w:rsidTr="00AD72D9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организация праздников/развлекательные услуги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</w:tr>
      <w:tr w:rsidR="00931EF7" w:rsidRPr="00931EF7" w:rsidTr="00AD72D9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ремонт обуви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</w:tr>
      <w:tr w:rsidR="00931EF7" w:rsidRPr="00931EF7" w:rsidTr="00AD72D9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свадебный салон/прокат костюмов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</w:tr>
      <w:tr w:rsidR="00931EF7" w:rsidRPr="00931EF7" w:rsidTr="00AD72D9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4350" w:type="dxa"/>
            <w:vAlign w:val="center"/>
          </w:tcPr>
          <w:p w:rsidR="006336F2" w:rsidRPr="00931EF7" w:rsidRDefault="006336F2" w:rsidP="008D738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EF7">
              <w:rPr>
                <w:rFonts w:ascii="Times New Roman" w:hAnsi="Times New Roman"/>
                <w:sz w:val="20"/>
                <w:szCs w:val="20"/>
              </w:rPr>
              <w:t>сантехнические услуги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</w:tr>
      <w:tr w:rsidR="00931EF7" w:rsidRPr="00931EF7" w:rsidTr="00F7601F">
        <w:trPr>
          <w:trHeight w:val="335"/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646E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  <w:t>12</w:t>
            </w:r>
          </w:p>
        </w:tc>
        <w:tc>
          <w:tcPr>
            <w:tcW w:w="435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6336F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  <w:t>13</w:t>
            </w:r>
          </w:p>
        </w:tc>
        <w:tc>
          <w:tcPr>
            <w:tcW w:w="435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hAnsi="Times New Roman" w:cs="Times New Roman"/>
                <w:sz w:val="20"/>
                <w:szCs w:val="20"/>
              </w:rPr>
              <w:t>Торговля, производство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trHeight w:val="344"/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6336F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  <w:t>14</w:t>
            </w:r>
          </w:p>
        </w:tc>
        <w:tc>
          <w:tcPr>
            <w:tcW w:w="435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hAnsi="Times New Roman" w:cs="Times New Roman"/>
                <w:sz w:val="20"/>
                <w:szCs w:val="20"/>
              </w:rPr>
              <w:t>Торговля, производство, сервис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trHeight w:val="344"/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  <w:t>15</w:t>
            </w:r>
          </w:p>
        </w:tc>
        <w:tc>
          <w:tcPr>
            <w:tcW w:w="4350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EF7">
              <w:rPr>
                <w:rFonts w:ascii="Times New Roman" w:hAnsi="Times New Roman" w:cs="Times New Roman"/>
                <w:sz w:val="20"/>
                <w:szCs w:val="20"/>
              </w:rPr>
              <w:t>Торговля ГСМ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  <w:t>16</w:t>
            </w:r>
          </w:p>
        </w:tc>
        <w:tc>
          <w:tcPr>
            <w:tcW w:w="435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hAnsi="Times New Roman" w:cs="Times New Roman"/>
                <w:sz w:val="20"/>
                <w:szCs w:val="20"/>
              </w:rPr>
              <w:t>Торговля, промышленные товары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  <w:t>17</w:t>
            </w:r>
          </w:p>
        </w:tc>
        <w:tc>
          <w:tcPr>
            <w:tcW w:w="4350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hAnsi="Times New Roman" w:cs="Times New Roman"/>
                <w:sz w:val="20"/>
                <w:szCs w:val="20"/>
              </w:rPr>
              <w:t>Торговля, продтовары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6336F2" w:rsidRPr="00931EF7" w:rsidRDefault="006336F2" w:rsidP="00C82DEF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  <w:t>18</w:t>
            </w:r>
          </w:p>
        </w:tc>
        <w:tc>
          <w:tcPr>
            <w:tcW w:w="435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EF7">
              <w:rPr>
                <w:rFonts w:ascii="Times New Roman" w:hAnsi="Times New Roman" w:cs="Times New Roman"/>
                <w:sz w:val="20"/>
                <w:szCs w:val="20"/>
              </w:rPr>
              <w:t>Торговля, перепродажа скота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</w:tr>
      <w:tr w:rsidR="00931EF7" w:rsidRPr="00931EF7" w:rsidTr="00F7601F">
        <w:trPr>
          <w:jc w:val="center"/>
        </w:trPr>
        <w:tc>
          <w:tcPr>
            <w:tcW w:w="634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  <w:t>19</w:t>
            </w:r>
          </w:p>
        </w:tc>
        <w:tc>
          <w:tcPr>
            <w:tcW w:w="435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hAnsi="Times New Roman" w:cs="Times New Roman"/>
                <w:sz w:val="20"/>
                <w:szCs w:val="20"/>
              </w:rPr>
              <w:t>Торговля, сервис</w:t>
            </w: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6336F2" w:rsidRPr="00931EF7" w:rsidRDefault="006336F2" w:rsidP="0071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Cs/>
                <w:sz w:val="20"/>
                <w:szCs w:val="20"/>
                <w:shd w:val="clear" w:color="auto" w:fill="FEFFFE"/>
                <w:lang w:val="en-US" w:eastAsia="ru-RU"/>
              </w:rPr>
              <w:t>V</w:t>
            </w:r>
          </w:p>
        </w:tc>
      </w:tr>
    </w:tbl>
    <w:p w:rsidR="00437673" w:rsidRPr="00931EF7" w:rsidRDefault="00093699" w:rsidP="00E6490F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E"/>
          <w:lang w:eastAsia="ru-RU"/>
        </w:rPr>
        <w:br/>
      </w:r>
    </w:p>
    <w:tbl>
      <w:tblPr>
        <w:tblW w:w="5219" w:type="pct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5"/>
      </w:tblGrid>
      <w:tr w:rsidR="00931EF7" w:rsidRPr="00931EF7" w:rsidTr="00452C44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452C44" w:rsidRPr="00931EF7" w:rsidRDefault="00AD72D9" w:rsidP="0098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F7">
              <w:br w:type="page"/>
            </w:r>
          </w:p>
        </w:tc>
      </w:tr>
    </w:tbl>
    <w:p w:rsidR="00193447" w:rsidRPr="004274BD" w:rsidRDefault="00193447" w:rsidP="00193447">
      <w:pPr>
        <w:spacing w:after="0" w:line="240" w:lineRule="auto"/>
        <w:contextualSpacing/>
        <w:rPr>
          <w:rFonts w:ascii="Times New Roman" w:hAnsi="Times New Roman" w:cs="Times New Roman"/>
          <w:highlight w:val="yellow"/>
        </w:rPr>
      </w:pPr>
    </w:p>
    <w:p w:rsidR="00E6490F" w:rsidRPr="00931EF7" w:rsidRDefault="00E6490F" w:rsidP="004E69C7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EFFFE"/>
          <w:lang w:eastAsia="ru-RU"/>
        </w:rPr>
      </w:pPr>
    </w:p>
    <w:p w:rsidR="00E6490F" w:rsidRPr="00931EF7" w:rsidRDefault="00E6490F" w:rsidP="004E69C7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EFFFE"/>
          <w:lang w:eastAsia="ru-RU"/>
        </w:rPr>
      </w:pPr>
    </w:p>
    <w:p w:rsidR="00DA0558" w:rsidRPr="00931EF7" w:rsidRDefault="00DA0558">
      <w:pPr>
        <w:rPr>
          <w:rFonts w:asciiTheme="majorHAnsi" w:eastAsiaTheme="minorEastAsia" w:hAnsiTheme="majorHAnsi" w:cstheme="majorBidi"/>
          <w:b/>
          <w:bCs/>
          <w:sz w:val="26"/>
          <w:szCs w:val="26"/>
          <w:shd w:val="clear" w:color="auto" w:fill="FEFFFE"/>
          <w:lang w:eastAsia="ru-RU"/>
        </w:rPr>
      </w:pPr>
      <w:r w:rsidRPr="00931EF7">
        <w:rPr>
          <w:rFonts w:eastAsiaTheme="minorEastAsia"/>
          <w:shd w:val="clear" w:color="auto" w:fill="FEFFFE"/>
          <w:lang w:eastAsia="ru-RU"/>
        </w:rPr>
        <w:br w:type="page"/>
      </w:r>
    </w:p>
    <w:p w:rsidR="004E69C7" w:rsidRPr="00A7396B" w:rsidRDefault="004E69C7" w:rsidP="001104E1">
      <w:pPr>
        <w:pStyle w:val="2"/>
        <w:ind w:left="5954"/>
        <w:jc w:val="right"/>
        <w:rPr>
          <w:rFonts w:ascii="Times New Roman" w:eastAsiaTheme="minorEastAsia" w:hAnsi="Times New Roman" w:cs="Times New Roman"/>
          <w:color w:val="auto"/>
          <w:sz w:val="18"/>
          <w:szCs w:val="18"/>
          <w:shd w:val="clear" w:color="auto" w:fill="FEFFFE"/>
          <w:lang w:eastAsia="ru-RU"/>
        </w:rPr>
      </w:pPr>
      <w:bookmarkStart w:id="40" w:name="_Toc483405464"/>
      <w:r w:rsidRPr="00A7396B">
        <w:rPr>
          <w:rFonts w:ascii="Times New Roman" w:eastAsiaTheme="minorEastAsia" w:hAnsi="Times New Roman" w:cs="Times New Roman"/>
          <w:color w:val="auto"/>
          <w:sz w:val="18"/>
          <w:szCs w:val="18"/>
          <w:shd w:val="clear" w:color="auto" w:fill="FEFFFE"/>
          <w:lang w:eastAsia="ru-RU"/>
        </w:rPr>
        <w:lastRenderedPageBreak/>
        <w:t xml:space="preserve">Приложение </w:t>
      </w:r>
      <w:r w:rsidR="00193447" w:rsidRPr="00A7396B">
        <w:rPr>
          <w:rFonts w:ascii="Times New Roman" w:eastAsiaTheme="minorEastAsia" w:hAnsi="Times New Roman" w:cs="Times New Roman"/>
          <w:color w:val="auto"/>
          <w:sz w:val="18"/>
          <w:szCs w:val="18"/>
          <w:shd w:val="clear" w:color="auto" w:fill="FEFFFE"/>
          <w:lang w:eastAsia="ru-RU"/>
        </w:rPr>
        <w:t>4</w:t>
      </w:r>
      <w:bookmarkEnd w:id="40"/>
    </w:p>
    <w:p w:rsidR="004E69C7" w:rsidRPr="00931EF7" w:rsidRDefault="004E69C7" w:rsidP="004E69C7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hd w:val="clear" w:color="auto" w:fill="FFFFFE"/>
          <w:lang w:eastAsia="ru-RU"/>
        </w:rPr>
      </w:pPr>
    </w:p>
    <w:p w:rsidR="004E69C7" w:rsidRPr="00931EF7" w:rsidRDefault="004E69C7" w:rsidP="00E6490F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hd w:val="clear" w:color="auto" w:fill="FFFFFE"/>
          <w:lang w:eastAsia="ru-RU"/>
        </w:rPr>
      </w:pPr>
      <w:r w:rsidRPr="00931EF7">
        <w:rPr>
          <w:rFonts w:ascii="Times New Roman" w:eastAsiaTheme="minorEastAsia" w:hAnsi="Times New Roman" w:cs="Times New Roman"/>
          <w:shd w:val="clear" w:color="auto" w:fill="FFFFFE"/>
          <w:lang w:eastAsia="ru-RU"/>
        </w:rPr>
        <w:t xml:space="preserve">Заполняется кредитным экспертом/членом Кредитного комитета филиала. </w:t>
      </w:r>
      <w:r w:rsidRPr="00931EF7">
        <w:rPr>
          <w:rFonts w:ascii="Times New Roman" w:eastAsiaTheme="minorEastAsia" w:hAnsi="Times New Roman" w:cs="Times New Roman"/>
          <w:shd w:val="clear" w:color="auto" w:fill="FFFFFE"/>
          <w:lang w:eastAsia="ru-RU"/>
        </w:rPr>
        <w:br/>
        <w:t xml:space="preserve">Подшивается в кредитное досье при средней и высокой степени риска. Допускается редактирование </w:t>
      </w:r>
      <w:r w:rsidR="00B4400F" w:rsidRPr="00931EF7">
        <w:rPr>
          <w:rFonts w:ascii="Times New Roman" w:eastAsiaTheme="minorEastAsia" w:hAnsi="Times New Roman" w:cs="Times New Roman"/>
          <w:shd w:val="clear" w:color="auto" w:fill="FFFFFE"/>
          <w:lang w:eastAsia="ru-RU"/>
        </w:rPr>
        <w:t xml:space="preserve">приложения </w:t>
      </w:r>
      <w:r w:rsidRPr="00931EF7">
        <w:rPr>
          <w:rFonts w:ascii="Times New Roman" w:eastAsiaTheme="minorEastAsia" w:hAnsi="Times New Roman" w:cs="Times New Roman"/>
          <w:shd w:val="clear" w:color="auto" w:fill="FFFFFE"/>
          <w:lang w:eastAsia="ru-RU"/>
        </w:rPr>
        <w:t xml:space="preserve">– в зависимости от вида деятельности </w:t>
      </w:r>
      <w:r w:rsidR="00B4400F" w:rsidRPr="00931EF7">
        <w:rPr>
          <w:rFonts w:ascii="Times New Roman" w:eastAsiaTheme="minorEastAsia" w:hAnsi="Times New Roman" w:cs="Times New Roman"/>
          <w:shd w:val="clear" w:color="auto" w:fill="FFFFFE"/>
          <w:lang w:eastAsia="ru-RU"/>
        </w:rPr>
        <w:t>заемщика (</w:t>
      </w:r>
      <w:r w:rsidRPr="00931EF7">
        <w:rPr>
          <w:rFonts w:ascii="Times New Roman" w:eastAsiaTheme="minorEastAsia" w:hAnsi="Times New Roman" w:cs="Times New Roman"/>
          <w:shd w:val="clear" w:color="auto" w:fill="FFFFFE"/>
          <w:lang w:eastAsia="ru-RU"/>
        </w:rPr>
        <w:t>заявителя</w:t>
      </w:r>
      <w:r w:rsidR="00B4400F" w:rsidRPr="00931EF7">
        <w:rPr>
          <w:rFonts w:ascii="Times New Roman" w:eastAsiaTheme="minorEastAsia" w:hAnsi="Times New Roman" w:cs="Times New Roman"/>
          <w:shd w:val="clear" w:color="auto" w:fill="FFFFFE"/>
          <w:lang w:eastAsia="ru-RU"/>
        </w:rPr>
        <w:t>)</w:t>
      </w:r>
      <w:r w:rsidRPr="00931EF7">
        <w:rPr>
          <w:rFonts w:ascii="Times New Roman" w:eastAsiaTheme="minorEastAsia" w:hAnsi="Times New Roman" w:cs="Times New Roman"/>
          <w:shd w:val="clear" w:color="auto" w:fill="FFFFFE"/>
          <w:lang w:eastAsia="ru-RU"/>
        </w:rPr>
        <w:t>.</w:t>
      </w:r>
    </w:p>
    <w:p w:rsidR="00EE3D85" w:rsidRPr="00931EF7" w:rsidRDefault="00EE3D85" w:rsidP="00927DE6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hd w:val="clear" w:color="auto" w:fill="FFFFFE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6"/>
        <w:gridCol w:w="4816"/>
        <w:gridCol w:w="2834"/>
        <w:gridCol w:w="2378"/>
      </w:tblGrid>
      <w:tr w:rsidR="00931EF7" w:rsidRPr="00931EF7" w:rsidTr="00DA0558">
        <w:tc>
          <w:tcPr>
            <w:tcW w:w="10424" w:type="dxa"/>
            <w:gridSpan w:val="4"/>
            <w:shd w:val="clear" w:color="auto" w:fill="auto"/>
          </w:tcPr>
          <w:p w:rsidR="00511F64" w:rsidRPr="00931EF7" w:rsidRDefault="00D83CDC" w:rsidP="00B4565F">
            <w:pPr>
              <w:pStyle w:val="3"/>
              <w:jc w:val="center"/>
              <w:outlineLvl w:val="2"/>
              <w:rPr>
                <w:rFonts w:eastAsiaTheme="minorEastAsia"/>
                <w:color w:val="auto"/>
                <w:shd w:val="clear" w:color="auto" w:fill="FF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color w:val="auto"/>
                <w:shd w:val="clear" w:color="auto" w:fill="FFFFFE"/>
                <w:lang w:eastAsia="ru-RU"/>
              </w:rPr>
              <w:br w:type="page"/>
            </w:r>
            <w:bookmarkStart w:id="41" w:name="_Toc483405465"/>
            <w:r w:rsidR="005E6D36" w:rsidRPr="00515853">
              <w:rPr>
                <w:rFonts w:ascii="Times New Roman" w:eastAsiaTheme="minorEastAsia" w:hAnsi="Times New Roman" w:cs="Times New Roman"/>
                <w:color w:val="auto"/>
                <w:shd w:val="clear" w:color="auto" w:fill="FFFFFE"/>
                <w:lang w:eastAsia="ru-RU"/>
              </w:rPr>
              <w:t>О</w:t>
            </w:r>
            <w:r w:rsidR="00511F64" w:rsidRPr="00515853">
              <w:rPr>
                <w:rFonts w:ascii="Times New Roman" w:eastAsiaTheme="minorEastAsia" w:hAnsi="Times New Roman" w:cs="Times New Roman"/>
                <w:color w:val="auto"/>
                <w:shd w:val="clear" w:color="auto" w:fill="FFFFFE"/>
                <w:lang w:eastAsia="ru-RU"/>
              </w:rPr>
              <w:t>просник по охране окружающей среды</w:t>
            </w:r>
            <w:r w:rsidR="0003421C" w:rsidRPr="00931EF7">
              <w:rPr>
                <w:rFonts w:eastAsiaTheme="minorEastAsia"/>
                <w:color w:val="auto"/>
                <w:shd w:val="clear" w:color="auto" w:fill="FFFFFE"/>
                <w:lang w:eastAsia="ru-RU"/>
              </w:rPr>
              <w:t xml:space="preserve"> </w:t>
            </w:r>
            <w:r w:rsidR="0003421C" w:rsidRPr="00931EF7">
              <w:rPr>
                <w:rFonts w:eastAsia="Times New Roman"/>
                <w:color w:val="auto"/>
                <w:sz w:val="20"/>
                <w:szCs w:val="20"/>
                <w:shd w:val="clear" w:color="auto" w:fill="FFFFFE"/>
                <w:lang w:eastAsia="ru-RU"/>
              </w:rPr>
              <w:t>(</w:t>
            </w:r>
            <w:r w:rsidR="0003421C" w:rsidRPr="00931EF7">
              <w:rPr>
                <w:rFonts w:eastAsia="Times New Roman"/>
                <w:i/>
                <w:color w:val="auto"/>
                <w:sz w:val="20"/>
                <w:szCs w:val="20"/>
                <w:shd w:val="clear" w:color="auto" w:fill="FFFFFE"/>
                <w:lang w:eastAsia="ru-RU"/>
              </w:rPr>
              <w:t xml:space="preserve">не заполняется при использовании </w:t>
            </w:r>
            <w:proofErr w:type="spellStart"/>
            <w:r w:rsidR="0003421C" w:rsidRPr="00931EF7">
              <w:rPr>
                <w:rFonts w:eastAsia="Times New Roman"/>
                <w:i/>
                <w:color w:val="auto"/>
                <w:sz w:val="20"/>
                <w:szCs w:val="20"/>
                <w:shd w:val="clear" w:color="auto" w:fill="FFFFFE"/>
                <w:lang w:eastAsia="ru-RU"/>
              </w:rPr>
              <w:t>микрокредита</w:t>
            </w:r>
            <w:proofErr w:type="spellEnd"/>
            <w:r w:rsidR="0003421C" w:rsidRPr="00931EF7">
              <w:rPr>
                <w:rFonts w:eastAsia="Times New Roman"/>
                <w:i/>
                <w:color w:val="auto"/>
                <w:sz w:val="20"/>
                <w:szCs w:val="20"/>
                <w:shd w:val="clear" w:color="auto" w:fill="FFFFFE"/>
                <w:lang w:eastAsia="ru-RU"/>
              </w:rPr>
              <w:t xml:space="preserve"> на потребительские цели</w:t>
            </w:r>
            <w:r w:rsidR="0003421C" w:rsidRPr="00931EF7">
              <w:rPr>
                <w:rFonts w:eastAsia="Times New Roman"/>
                <w:color w:val="auto"/>
                <w:sz w:val="20"/>
                <w:szCs w:val="20"/>
                <w:shd w:val="clear" w:color="auto" w:fill="FFFFFE"/>
                <w:lang w:eastAsia="ru-RU"/>
              </w:rPr>
              <w:t>)</w:t>
            </w:r>
            <w:bookmarkEnd w:id="41"/>
          </w:p>
        </w:tc>
      </w:tr>
      <w:tr w:rsidR="00931EF7" w:rsidRPr="00931EF7" w:rsidTr="00EB7649">
        <w:tc>
          <w:tcPr>
            <w:tcW w:w="5212" w:type="dxa"/>
            <w:gridSpan w:val="2"/>
          </w:tcPr>
          <w:p w:rsidR="00511F64" w:rsidRPr="00931EF7" w:rsidRDefault="00D2424A" w:rsidP="00D2424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8"/>
                <w:szCs w:val="18"/>
                <w:shd w:val="clear" w:color="auto" w:fill="FF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/>
                <w:sz w:val="18"/>
                <w:szCs w:val="18"/>
                <w:shd w:val="clear" w:color="auto" w:fill="FFFFFE"/>
                <w:lang w:eastAsia="ru-RU"/>
              </w:rPr>
              <w:t>Кредитный эксперт:</w:t>
            </w:r>
          </w:p>
        </w:tc>
        <w:tc>
          <w:tcPr>
            <w:tcW w:w="5212" w:type="dxa"/>
            <w:gridSpan w:val="2"/>
          </w:tcPr>
          <w:p w:rsidR="00511F64" w:rsidRPr="00931EF7" w:rsidRDefault="00511F64" w:rsidP="00D2424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8"/>
                <w:szCs w:val="18"/>
                <w:shd w:val="clear" w:color="auto" w:fill="FF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/>
                <w:sz w:val="18"/>
                <w:szCs w:val="18"/>
                <w:shd w:val="clear" w:color="auto" w:fill="FFFFFE"/>
                <w:lang w:eastAsia="ru-RU"/>
              </w:rPr>
              <w:t>Месторасположение:</w:t>
            </w:r>
          </w:p>
        </w:tc>
      </w:tr>
      <w:tr w:rsidR="00931EF7" w:rsidRPr="00931EF7" w:rsidTr="00EB7649">
        <w:tc>
          <w:tcPr>
            <w:tcW w:w="10424" w:type="dxa"/>
            <w:gridSpan w:val="4"/>
          </w:tcPr>
          <w:p w:rsidR="00511F64" w:rsidRPr="00931EF7" w:rsidRDefault="00511F64" w:rsidP="00511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8"/>
                <w:szCs w:val="18"/>
                <w:shd w:val="clear" w:color="auto" w:fill="FF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/>
                <w:sz w:val="18"/>
                <w:szCs w:val="18"/>
                <w:shd w:val="clear" w:color="auto" w:fill="FFFFFE"/>
                <w:lang w:eastAsia="ru-RU"/>
              </w:rPr>
              <w:t xml:space="preserve">ФИО </w:t>
            </w:r>
            <w:r w:rsidR="00BD0673" w:rsidRPr="00931EF7">
              <w:rPr>
                <w:rFonts w:ascii="Times New Roman" w:eastAsiaTheme="minorEastAsia" w:hAnsi="Times New Roman" w:cs="Times New Roman"/>
                <w:b/>
                <w:sz w:val="18"/>
                <w:szCs w:val="18"/>
                <w:shd w:val="clear" w:color="auto" w:fill="FFFFFE"/>
                <w:lang w:eastAsia="ru-RU"/>
              </w:rPr>
              <w:t>з</w:t>
            </w:r>
            <w:r w:rsidRPr="00931EF7">
              <w:rPr>
                <w:rFonts w:ascii="Times New Roman" w:eastAsiaTheme="minorEastAsia" w:hAnsi="Times New Roman" w:cs="Times New Roman"/>
                <w:b/>
                <w:sz w:val="18"/>
                <w:szCs w:val="18"/>
                <w:shd w:val="clear" w:color="auto" w:fill="FFFFFE"/>
                <w:lang w:eastAsia="ru-RU"/>
              </w:rPr>
              <w:t>аемщика:</w:t>
            </w:r>
          </w:p>
        </w:tc>
      </w:tr>
      <w:tr w:rsidR="00931EF7" w:rsidRPr="00931EF7" w:rsidTr="00EB7649">
        <w:tc>
          <w:tcPr>
            <w:tcW w:w="10424" w:type="dxa"/>
            <w:gridSpan w:val="4"/>
          </w:tcPr>
          <w:p w:rsidR="00A2750A" w:rsidRPr="00931EF7" w:rsidRDefault="00A2750A" w:rsidP="00511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8"/>
                <w:szCs w:val="18"/>
                <w:shd w:val="clear" w:color="auto" w:fill="FF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/>
                <w:sz w:val="18"/>
                <w:szCs w:val="18"/>
                <w:shd w:val="clear" w:color="auto" w:fill="FFFFFE"/>
                <w:lang w:eastAsia="ru-RU"/>
              </w:rPr>
              <w:t>Целевое использование</w:t>
            </w:r>
          </w:p>
        </w:tc>
      </w:tr>
      <w:tr w:rsidR="00931EF7" w:rsidRPr="00931EF7" w:rsidTr="00EB7649">
        <w:tc>
          <w:tcPr>
            <w:tcW w:w="10424" w:type="dxa"/>
            <w:gridSpan w:val="4"/>
          </w:tcPr>
          <w:p w:rsidR="001512CE" w:rsidRPr="00931EF7" w:rsidRDefault="001512CE" w:rsidP="00511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8"/>
                <w:szCs w:val="18"/>
                <w:shd w:val="clear" w:color="auto" w:fill="FF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/>
                <w:sz w:val="18"/>
                <w:szCs w:val="18"/>
                <w:shd w:val="clear" w:color="auto" w:fill="FFFFFE"/>
                <w:lang w:eastAsia="ru-RU"/>
              </w:rPr>
              <w:t>Вид деятельности:</w:t>
            </w:r>
          </w:p>
        </w:tc>
      </w:tr>
      <w:tr w:rsidR="00931EF7" w:rsidRPr="00931EF7" w:rsidTr="00EB7649">
        <w:tc>
          <w:tcPr>
            <w:tcW w:w="10424" w:type="dxa"/>
            <w:gridSpan w:val="4"/>
          </w:tcPr>
          <w:p w:rsidR="001512CE" w:rsidRPr="00931EF7" w:rsidRDefault="001512CE" w:rsidP="00511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8"/>
                <w:szCs w:val="18"/>
                <w:shd w:val="clear" w:color="auto" w:fill="FF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/>
                <w:sz w:val="18"/>
                <w:szCs w:val="18"/>
                <w:shd w:val="clear" w:color="auto" w:fill="FFFFFE"/>
                <w:lang w:eastAsia="ru-RU"/>
              </w:rPr>
              <w:t>Описание деятельности:</w:t>
            </w:r>
          </w:p>
        </w:tc>
      </w:tr>
      <w:tr w:rsidR="00931EF7" w:rsidRPr="00931EF7" w:rsidTr="00EB7649">
        <w:tc>
          <w:tcPr>
            <w:tcW w:w="10424" w:type="dxa"/>
            <w:gridSpan w:val="4"/>
          </w:tcPr>
          <w:p w:rsidR="00693BA2" w:rsidRPr="00931EF7" w:rsidRDefault="00693BA2" w:rsidP="00807B70">
            <w:pPr>
              <w:widowControl w:val="0"/>
              <w:suppressLineNumber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8"/>
                <w:szCs w:val="18"/>
                <w:shd w:val="clear" w:color="auto" w:fill="FF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/>
                <w:sz w:val="18"/>
                <w:szCs w:val="18"/>
                <w:shd w:val="clear" w:color="auto" w:fill="FFFFFE"/>
                <w:lang w:eastAsia="ru-RU"/>
              </w:rPr>
              <w:t>Дата проведения оценки:</w:t>
            </w:r>
          </w:p>
        </w:tc>
      </w:tr>
      <w:tr w:rsidR="00931EF7" w:rsidRPr="00931EF7" w:rsidTr="00EB7649">
        <w:tc>
          <w:tcPr>
            <w:tcW w:w="10424" w:type="dxa"/>
            <w:gridSpan w:val="4"/>
          </w:tcPr>
          <w:p w:rsidR="00693BA2" w:rsidRPr="00931EF7" w:rsidRDefault="000D0D55" w:rsidP="001305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8"/>
                <w:szCs w:val="18"/>
                <w:shd w:val="clear" w:color="auto" w:fill="FF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283408" wp14:editId="696102CD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12700</wp:posOffset>
                      </wp:positionV>
                      <wp:extent cx="390525" cy="13335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204.3pt;margin-top:1pt;width:30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" fillcolor="window" strokecolor="#f79646" strokeweight="2pt"/>
                  </w:pict>
                </mc:Fallback>
              </mc:AlternateContent>
            </w:r>
            <w:r w:rsidR="0013051F" w:rsidRPr="00931EF7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79457D" wp14:editId="1D6BA833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12700</wp:posOffset>
                      </wp:positionV>
                      <wp:extent cx="390525" cy="1333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113.55pt;margin-top:1pt;width:30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" fillcolor="white [3201]" strokecolor="#f79646 [3209]" strokeweight="2pt"/>
                  </w:pict>
                </mc:Fallback>
              </mc:AlternateContent>
            </w:r>
            <w:r w:rsidR="0013051F" w:rsidRPr="00931EF7">
              <w:rPr>
                <w:rFonts w:ascii="Times New Roman" w:eastAsiaTheme="minorEastAsia" w:hAnsi="Times New Roman" w:cs="Times New Roman"/>
                <w:b/>
                <w:sz w:val="18"/>
                <w:szCs w:val="18"/>
                <w:shd w:val="clear" w:color="auto" w:fill="FFFFFE"/>
                <w:lang w:eastAsia="ru-RU"/>
              </w:rPr>
              <w:t>Степень</w:t>
            </w:r>
            <w:r w:rsidR="00693BA2" w:rsidRPr="00931EF7">
              <w:rPr>
                <w:rFonts w:ascii="Times New Roman" w:eastAsiaTheme="minorEastAsia" w:hAnsi="Times New Roman" w:cs="Times New Roman"/>
                <w:b/>
                <w:sz w:val="18"/>
                <w:szCs w:val="18"/>
                <w:shd w:val="clear" w:color="auto" w:fill="FFFFFE"/>
                <w:lang w:eastAsia="ru-RU"/>
              </w:rPr>
              <w:t xml:space="preserve"> риска: </w:t>
            </w:r>
            <w:r w:rsidR="00021A6E" w:rsidRPr="00931EF7">
              <w:rPr>
                <w:rFonts w:ascii="Times New Roman" w:eastAsiaTheme="minorEastAsia" w:hAnsi="Times New Roman" w:cs="Times New Roman"/>
                <w:b/>
                <w:sz w:val="18"/>
                <w:szCs w:val="18"/>
                <w:shd w:val="clear" w:color="auto" w:fill="FFFFFE"/>
                <w:lang w:eastAsia="ru-RU"/>
              </w:rPr>
              <w:t xml:space="preserve"> </w:t>
            </w:r>
            <w:r w:rsidR="0013051F" w:rsidRPr="00931EF7">
              <w:rPr>
                <w:rFonts w:ascii="Times New Roman" w:eastAsiaTheme="minorEastAsia" w:hAnsi="Times New Roman" w:cs="Times New Roman"/>
                <w:b/>
                <w:sz w:val="18"/>
                <w:szCs w:val="18"/>
                <w:shd w:val="clear" w:color="auto" w:fill="FFFFFE"/>
                <w:lang w:eastAsia="ru-RU"/>
              </w:rPr>
              <w:t xml:space="preserve">Высокая                       Средняя                     </w:t>
            </w:r>
          </w:p>
        </w:tc>
      </w:tr>
      <w:tr w:rsidR="00931EF7" w:rsidRPr="00931EF7" w:rsidTr="00DC4821">
        <w:tc>
          <w:tcPr>
            <w:tcW w:w="8046" w:type="dxa"/>
            <w:gridSpan w:val="3"/>
          </w:tcPr>
          <w:p w:rsidR="00DC4821" w:rsidRPr="00931EF7" w:rsidRDefault="00980333" w:rsidP="00D1567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b/>
                <w:noProof/>
                <w:sz w:val="18"/>
                <w:szCs w:val="18"/>
                <w:lang w:eastAsia="ru-RU"/>
              </w:rPr>
              <w:t>Риск/возможное объяснение клиенту</w:t>
            </w:r>
          </w:p>
        </w:tc>
        <w:tc>
          <w:tcPr>
            <w:tcW w:w="2378" w:type="dxa"/>
          </w:tcPr>
          <w:p w:rsidR="00DC4821" w:rsidRPr="00931EF7" w:rsidRDefault="00E01631" w:rsidP="007F1F2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t>Отметить, если у клиента имеется этот риск</w:t>
            </w:r>
          </w:p>
        </w:tc>
      </w:tr>
      <w:tr w:rsidR="00931EF7" w:rsidRPr="00931EF7" w:rsidTr="003001C2">
        <w:tc>
          <w:tcPr>
            <w:tcW w:w="396" w:type="dxa"/>
          </w:tcPr>
          <w:p w:rsidR="007F1F2C" w:rsidRPr="00931EF7" w:rsidRDefault="007F1F2C" w:rsidP="001305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50" w:type="dxa"/>
            <w:gridSpan w:val="2"/>
          </w:tcPr>
          <w:p w:rsidR="007F1F2C" w:rsidRPr="00906FD7" w:rsidRDefault="00E2442E" w:rsidP="001305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t>Использование детского или принудительного труда</w:t>
            </w:r>
            <w:r w:rsidR="007F1F2C" w:rsidRPr="00906FD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8" w:type="dxa"/>
          </w:tcPr>
          <w:p w:rsidR="007F1F2C" w:rsidRPr="00931EF7" w:rsidRDefault="007F1F2C" w:rsidP="001305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31EF7" w:rsidRPr="00931EF7" w:rsidTr="003001C2">
        <w:tc>
          <w:tcPr>
            <w:tcW w:w="396" w:type="dxa"/>
          </w:tcPr>
          <w:p w:rsidR="007F1F2C" w:rsidRPr="00931EF7" w:rsidRDefault="007F1F2C" w:rsidP="001305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50" w:type="dxa"/>
            <w:gridSpan w:val="2"/>
          </w:tcPr>
          <w:p w:rsidR="007F1F2C" w:rsidRPr="00906FD7" w:rsidRDefault="007A2198" w:rsidP="007A21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t>Использование труда рабочих-мигрантов</w:t>
            </w:r>
          </w:p>
        </w:tc>
        <w:tc>
          <w:tcPr>
            <w:tcW w:w="2378" w:type="dxa"/>
          </w:tcPr>
          <w:p w:rsidR="007F1F2C" w:rsidRPr="00931EF7" w:rsidRDefault="007F1F2C" w:rsidP="001305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31EF7" w:rsidRPr="00931EF7" w:rsidTr="003001C2">
        <w:tc>
          <w:tcPr>
            <w:tcW w:w="396" w:type="dxa"/>
          </w:tcPr>
          <w:p w:rsidR="007F1F2C" w:rsidRPr="00931EF7" w:rsidRDefault="007F1F2C" w:rsidP="001305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50" w:type="dxa"/>
            <w:gridSpan w:val="2"/>
          </w:tcPr>
          <w:p w:rsidR="007F1F2C" w:rsidRPr="00906FD7" w:rsidRDefault="007A2198" w:rsidP="001305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Пожарная безопасность:</w:t>
            </w:r>
          </w:p>
        </w:tc>
        <w:tc>
          <w:tcPr>
            <w:tcW w:w="2378" w:type="dxa"/>
          </w:tcPr>
          <w:p w:rsidR="007F1F2C" w:rsidRPr="00931EF7" w:rsidRDefault="007F1F2C" w:rsidP="001305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31EF7" w:rsidRPr="00931EF7" w:rsidTr="003001C2">
        <w:tc>
          <w:tcPr>
            <w:tcW w:w="396" w:type="dxa"/>
          </w:tcPr>
          <w:p w:rsidR="007F1F2C" w:rsidRPr="00931EF7" w:rsidRDefault="007F1F2C" w:rsidP="001305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650" w:type="dxa"/>
            <w:gridSpan w:val="2"/>
          </w:tcPr>
          <w:p w:rsidR="00296CF6" w:rsidRPr="00906FD7" w:rsidRDefault="001E2EF3" w:rsidP="001305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 xml:space="preserve">- </w:t>
            </w:r>
            <w:r w:rsidR="007A2198"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исправность электропроводки и розеток</w:t>
            </w:r>
            <w:r w:rsidR="00681E83"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 xml:space="preserve">, использование </w:t>
            </w:r>
            <w:proofErr w:type="spellStart"/>
            <w:r w:rsidR="00681E83"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эл</w:t>
            </w:r>
            <w:proofErr w:type="gramStart"/>
            <w:r w:rsidR="00681E83"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.н</w:t>
            </w:r>
            <w:proofErr w:type="gramEnd"/>
            <w:r w:rsidR="00681E83"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агревательных</w:t>
            </w:r>
            <w:proofErr w:type="spellEnd"/>
            <w:r w:rsidR="00681E83"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 xml:space="preserve"> и отопительных приборов (состояние, безопасность)</w:t>
            </w:r>
          </w:p>
        </w:tc>
        <w:tc>
          <w:tcPr>
            <w:tcW w:w="2378" w:type="dxa"/>
          </w:tcPr>
          <w:p w:rsidR="007F1F2C" w:rsidRPr="00931EF7" w:rsidRDefault="007F1F2C" w:rsidP="001305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31EF7" w:rsidRPr="00931EF7" w:rsidTr="003001C2">
        <w:trPr>
          <w:trHeight w:val="353"/>
        </w:trPr>
        <w:tc>
          <w:tcPr>
            <w:tcW w:w="396" w:type="dxa"/>
          </w:tcPr>
          <w:p w:rsidR="00406520" w:rsidRPr="00931EF7" w:rsidRDefault="00406520" w:rsidP="001305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650" w:type="dxa"/>
            <w:gridSpan w:val="2"/>
          </w:tcPr>
          <w:p w:rsidR="00406520" w:rsidRPr="00906FD7" w:rsidRDefault="004A0B9F" w:rsidP="00F17E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- запасные выходы и проход к средствам пожаротушения (не заблокирован)</w:t>
            </w:r>
            <w:r w:rsidR="00681E83"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, пожарная сигнализация, огнетушители (если имеются)</w:t>
            </w:r>
            <w:r w:rsidR="00E02305"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, план эвакуации</w:t>
            </w:r>
          </w:p>
        </w:tc>
        <w:tc>
          <w:tcPr>
            <w:tcW w:w="2378" w:type="dxa"/>
          </w:tcPr>
          <w:p w:rsidR="00406520" w:rsidRPr="00931EF7" w:rsidRDefault="00406520" w:rsidP="0013051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31EF7" w:rsidRPr="00931EF7" w:rsidTr="003001C2">
        <w:trPr>
          <w:trHeight w:val="392"/>
        </w:trPr>
        <w:tc>
          <w:tcPr>
            <w:tcW w:w="396" w:type="dxa"/>
          </w:tcPr>
          <w:p w:rsidR="00EB7649" w:rsidRPr="00931EF7" w:rsidRDefault="00980333" w:rsidP="009803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50" w:type="dxa"/>
            <w:gridSpan w:val="2"/>
            <w:vAlign w:val="center"/>
          </w:tcPr>
          <w:p w:rsidR="00EB7649" w:rsidRPr="00906FD7" w:rsidRDefault="002726A3" w:rsidP="00B456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Машины</w:t>
            </w:r>
            <w:r w:rsidR="00B4565F"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 xml:space="preserve"> и оборудование</w:t>
            </w:r>
            <w:r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 xml:space="preserve"> выглядят небезопасно, плохо обслуживаются, </w:t>
            </w:r>
            <w:r w:rsidR="00D15679"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защитные средства не используются (управление машиной при помощи соответствующих защитных сре</w:t>
            </w:r>
            <w:proofErr w:type="gramStart"/>
            <w:r w:rsidR="00D15679"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дств пр</w:t>
            </w:r>
            <w:proofErr w:type="gramEnd"/>
            <w:r w:rsidR="00D15679"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едотвращает вас от несчастных случаев)</w:t>
            </w:r>
          </w:p>
        </w:tc>
        <w:tc>
          <w:tcPr>
            <w:tcW w:w="2378" w:type="dxa"/>
          </w:tcPr>
          <w:p w:rsidR="00EB7649" w:rsidRPr="00931EF7" w:rsidRDefault="00EB7649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31EF7" w:rsidRPr="00931EF7" w:rsidTr="003001C2">
        <w:trPr>
          <w:trHeight w:val="264"/>
        </w:trPr>
        <w:tc>
          <w:tcPr>
            <w:tcW w:w="396" w:type="dxa"/>
          </w:tcPr>
          <w:p w:rsidR="00EB7649" w:rsidRPr="00931EF7" w:rsidRDefault="00980333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50" w:type="dxa"/>
            <w:gridSpan w:val="2"/>
            <w:vAlign w:val="center"/>
          </w:tcPr>
          <w:p w:rsidR="00EB7649" w:rsidRPr="00906FD7" w:rsidRDefault="002726A3" w:rsidP="00D3762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Утечка, сброс, сточные воды или сбросные воды стекают в реку/пруды/почву</w:t>
            </w:r>
            <w:r w:rsidR="00D15679" w:rsidRPr="00906FD7">
              <w:rPr>
                <w:sz w:val="18"/>
                <w:szCs w:val="18"/>
              </w:rPr>
              <w:t xml:space="preserve"> </w:t>
            </w:r>
            <w:r w:rsidR="00D15679" w:rsidRPr="00906FD7">
              <w:rPr>
                <w:rFonts w:ascii="Times New Roman" w:hAnsi="Times New Roman" w:cs="Times New Roman"/>
                <w:sz w:val="18"/>
                <w:szCs w:val="18"/>
              </w:rPr>
              <w:t>(м</w:t>
            </w:r>
            <w:r w:rsidR="00D15679"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ашины могут допускать утечку бензина/ смазочные материалы, в результате чего загрязняется питьевая вода)</w:t>
            </w:r>
            <w:r w:rsidR="00B4565F"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 xml:space="preserve"> (для </w:t>
            </w:r>
            <w:r w:rsidR="00D37626"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всех видов деятельности, кроме работы по найму</w:t>
            </w:r>
            <w:r w:rsidR="00B4565F"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)</w:t>
            </w:r>
            <w:r w:rsidR="00D15679"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 xml:space="preserve"> </w:t>
            </w:r>
          </w:p>
        </w:tc>
        <w:tc>
          <w:tcPr>
            <w:tcW w:w="2378" w:type="dxa"/>
          </w:tcPr>
          <w:p w:rsidR="00EB7649" w:rsidRPr="00931EF7" w:rsidRDefault="00EB7649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31EF7" w:rsidRPr="00931EF7" w:rsidTr="003001C2">
        <w:trPr>
          <w:trHeight w:val="264"/>
        </w:trPr>
        <w:tc>
          <w:tcPr>
            <w:tcW w:w="396" w:type="dxa"/>
          </w:tcPr>
          <w:p w:rsidR="00EB7649" w:rsidRPr="00931EF7" w:rsidRDefault="00980333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50" w:type="dxa"/>
            <w:gridSpan w:val="2"/>
            <w:vAlign w:val="center"/>
          </w:tcPr>
          <w:p w:rsidR="00EB7649" w:rsidRPr="00906FD7" w:rsidRDefault="0005541B" w:rsidP="0005541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Использует пестициды/</w:t>
            </w:r>
            <w:proofErr w:type="gramStart"/>
            <w:r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удобрения</w:t>
            </w:r>
            <w:r w:rsidRPr="00906FD7">
              <w:rPr>
                <w:sz w:val="18"/>
                <w:szCs w:val="18"/>
              </w:rPr>
              <w:t>-з</w:t>
            </w:r>
            <w:r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ащитные</w:t>
            </w:r>
            <w:proofErr w:type="gramEnd"/>
            <w:r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 xml:space="preserve"> средства не используются (применение токсичными веществами при помощи соответствующих защитных средств предотвращает заболевания)  </w:t>
            </w:r>
            <w:r w:rsidR="00B4565F"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(</w:t>
            </w:r>
            <w:r w:rsidR="00D37626"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для всех видов деятельности, кроме работы по найму</w:t>
            </w:r>
            <w:r w:rsidR="00B4565F"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)</w:t>
            </w:r>
          </w:p>
        </w:tc>
        <w:tc>
          <w:tcPr>
            <w:tcW w:w="2378" w:type="dxa"/>
          </w:tcPr>
          <w:p w:rsidR="00EB7649" w:rsidRPr="00931EF7" w:rsidRDefault="00EB7649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31EF7" w:rsidRPr="00931EF7" w:rsidTr="003001C2">
        <w:trPr>
          <w:trHeight w:val="264"/>
        </w:trPr>
        <w:tc>
          <w:tcPr>
            <w:tcW w:w="396" w:type="dxa"/>
          </w:tcPr>
          <w:p w:rsidR="00EB7649" w:rsidRPr="00931EF7" w:rsidRDefault="00980333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50" w:type="dxa"/>
            <w:gridSpan w:val="2"/>
            <w:vAlign w:val="center"/>
          </w:tcPr>
          <w:p w:rsidR="00EB7649" w:rsidRPr="00906FD7" w:rsidRDefault="001419D9" w:rsidP="001419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Хранилище не безопасно, не заперто, расположено рядом с комнатой для отдыха, или местом приема пищи (безопасное хранение предотвращает химические реакции, взрывы, пожар, утечку и отравление угаром)</w:t>
            </w:r>
            <w:r w:rsidR="00B4565F"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 xml:space="preserve"> (</w:t>
            </w:r>
            <w:r w:rsidR="00D37626"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для всех видов деятельности, кроме работы по найму</w:t>
            </w:r>
            <w:r w:rsidR="00B4565F"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)</w:t>
            </w:r>
          </w:p>
        </w:tc>
        <w:tc>
          <w:tcPr>
            <w:tcW w:w="2378" w:type="dxa"/>
          </w:tcPr>
          <w:p w:rsidR="00EB7649" w:rsidRPr="00931EF7" w:rsidRDefault="00EB7649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31EF7" w:rsidRPr="00931EF7" w:rsidTr="00927DE6">
        <w:trPr>
          <w:trHeight w:val="264"/>
        </w:trPr>
        <w:tc>
          <w:tcPr>
            <w:tcW w:w="396" w:type="dxa"/>
            <w:shd w:val="clear" w:color="auto" w:fill="auto"/>
          </w:tcPr>
          <w:p w:rsidR="002B7CB4" w:rsidRPr="00931EF7" w:rsidRDefault="009E6EDB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:rsidR="002B7CB4" w:rsidRPr="00906FD7" w:rsidRDefault="002B7CB4" w:rsidP="00B4565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 xml:space="preserve">Скоропортящиеся ингредиенты (особенно мясо, птица и рыба) содержатся несвежими и в прохладном </w:t>
            </w:r>
            <w:r w:rsidRPr="00906FD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месте </w:t>
            </w:r>
            <w:r w:rsidRPr="00906FD7">
              <w:rPr>
                <w:rFonts w:ascii="Times New Roman" w:hAnsi="Times New Roman" w:cs="Times New Roman"/>
                <w:sz w:val="18"/>
                <w:szCs w:val="18"/>
              </w:rPr>
              <w:t>(неопрятное рабочее место является источником болезней и бактерий,  загрязненные продукты питания могут вызвать болезни и оказать вредное воздействие на ваш бизнес</w:t>
            </w:r>
            <w:r w:rsidRPr="00906FD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  <w:r w:rsidR="00B4565F" w:rsidRPr="00906FD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(для </w:t>
            </w:r>
            <w:proofErr w:type="spellStart"/>
            <w:r w:rsidR="00B4565F" w:rsidRPr="00906FD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ресторнанов</w:t>
            </w:r>
            <w:proofErr w:type="spellEnd"/>
            <w:r w:rsidR="00B4565F" w:rsidRPr="00906FD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/кафе/столовых)</w:t>
            </w:r>
          </w:p>
        </w:tc>
        <w:tc>
          <w:tcPr>
            <w:tcW w:w="2378" w:type="dxa"/>
            <w:shd w:val="clear" w:color="auto" w:fill="auto"/>
          </w:tcPr>
          <w:p w:rsidR="002B7CB4" w:rsidRPr="00931EF7" w:rsidRDefault="002B7CB4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31EF7" w:rsidRPr="00931EF7" w:rsidTr="002B7CB4">
        <w:trPr>
          <w:trHeight w:val="264"/>
        </w:trPr>
        <w:tc>
          <w:tcPr>
            <w:tcW w:w="396" w:type="dxa"/>
            <w:shd w:val="clear" w:color="auto" w:fill="auto"/>
          </w:tcPr>
          <w:p w:rsidR="00B4565F" w:rsidRPr="00931EF7" w:rsidRDefault="009E6EDB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:rsidR="00B4565F" w:rsidRPr="00906FD7" w:rsidRDefault="00B4565F" w:rsidP="001419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</w:pPr>
            <w:r w:rsidRPr="00906FD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 xml:space="preserve">Мусор оставляется вокруг зданий или в общественных местах (выброс отходов (в том числе органических отходов) в реки или водоемы может привести к загрязнению и болезням) </w:t>
            </w:r>
            <w:r w:rsidRPr="00906FD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(для </w:t>
            </w:r>
            <w:proofErr w:type="spellStart"/>
            <w:r w:rsidRPr="00906FD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ресторнанов</w:t>
            </w:r>
            <w:proofErr w:type="spellEnd"/>
            <w:r w:rsidRPr="00906FD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/кафе/столовых)</w:t>
            </w:r>
          </w:p>
        </w:tc>
        <w:tc>
          <w:tcPr>
            <w:tcW w:w="2378" w:type="dxa"/>
            <w:shd w:val="clear" w:color="auto" w:fill="auto"/>
          </w:tcPr>
          <w:p w:rsidR="00B4565F" w:rsidRPr="00931EF7" w:rsidRDefault="00B4565F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31EF7" w:rsidRPr="00931EF7" w:rsidTr="002B7CB4">
        <w:trPr>
          <w:trHeight w:val="264"/>
        </w:trPr>
        <w:tc>
          <w:tcPr>
            <w:tcW w:w="396" w:type="dxa"/>
            <w:shd w:val="clear" w:color="auto" w:fill="auto"/>
          </w:tcPr>
          <w:p w:rsidR="00E02305" w:rsidRPr="00931EF7" w:rsidRDefault="009E6EDB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:rsidR="00E02305" w:rsidRPr="00931EF7" w:rsidRDefault="00E02305" w:rsidP="001419D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Наличие соответствующих разрешительных документов (для производства, строительства)</w:t>
            </w:r>
          </w:p>
        </w:tc>
        <w:tc>
          <w:tcPr>
            <w:tcW w:w="2378" w:type="dxa"/>
            <w:shd w:val="clear" w:color="auto" w:fill="auto"/>
          </w:tcPr>
          <w:p w:rsidR="00E02305" w:rsidRPr="00931EF7" w:rsidRDefault="00E02305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31EF7" w:rsidRPr="00931EF7" w:rsidTr="003001C2">
        <w:trPr>
          <w:trHeight w:val="264"/>
        </w:trPr>
        <w:tc>
          <w:tcPr>
            <w:tcW w:w="396" w:type="dxa"/>
          </w:tcPr>
          <w:p w:rsidR="00B4565F" w:rsidRPr="00931EF7" w:rsidRDefault="009E6EDB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50" w:type="dxa"/>
            <w:gridSpan w:val="2"/>
            <w:vAlign w:val="center"/>
          </w:tcPr>
          <w:p w:rsidR="00B4565F" w:rsidRPr="00931EF7" w:rsidRDefault="00B4565F" w:rsidP="002471E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 xml:space="preserve">Были ли несчастные случаи на производстве за последние два года? Если да, то </w:t>
            </w:r>
            <w:proofErr w:type="gramStart"/>
            <w:r w:rsidRPr="00931EF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какие</w:t>
            </w:r>
            <w:proofErr w:type="gramEnd"/>
            <w:r w:rsidRPr="00931EF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? Сколько? Какие меры были предприняты?</w:t>
            </w:r>
          </w:p>
        </w:tc>
        <w:tc>
          <w:tcPr>
            <w:tcW w:w="2378" w:type="dxa"/>
          </w:tcPr>
          <w:p w:rsidR="00B4565F" w:rsidRPr="00931EF7" w:rsidRDefault="00B4565F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31EF7" w:rsidRPr="00931EF7" w:rsidTr="003001C2">
        <w:trPr>
          <w:trHeight w:val="264"/>
        </w:trPr>
        <w:tc>
          <w:tcPr>
            <w:tcW w:w="396" w:type="dxa"/>
          </w:tcPr>
          <w:p w:rsidR="00D37626" w:rsidRPr="00931EF7" w:rsidRDefault="009E6EDB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50" w:type="dxa"/>
            <w:gridSpan w:val="2"/>
            <w:vAlign w:val="center"/>
          </w:tcPr>
          <w:p w:rsidR="00D37626" w:rsidRPr="00931EF7" w:rsidRDefault="00D37626" w:rsidP="002471E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 xml:space="preserve">Техника безопасности: </w:t>
            </w:r>
          </w:p>
          <w:p w:rsidR="00D37626" w:rsidRPr="00931EF7" w:rsidRDefault="00D37626" w:rsidP="002471E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-общее состояние помещения с точки зрения безопасности (есть ли необходимые заграждения, знаки, перила, свободны ли проходы, не ли препятствий, которые могут способствовать падению, острых предметов, наледей и т.д.)</w:t>
            </w:r>
          </w:p>
        </w:tc>
        <w:tc>
          <w:tcPr>
            <w:tcW w:w="2378" w:type="dxa"/>
          </w:tcPr>
          <w:p w:rsidR="00D37626" w:rsidRPr="00931EF7" w:rsidRDefault="00D37626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31EF7" w:rsidRPr="00931EF7" w:rsidTr="003001C2">
        <w:trPr>
          <w:trHeight w:val="264"/>
        </w:trPr>
        <w:tc>
          <w:tcPr>
            <w:tcW w:w="396" w:type="dxa"/>
          </w:tcPr>
          <w:p w:rsidR="00D37626" w:rsidRPr="00931EF7" w:rsidRDefault="00D37626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650" w:type="dxa"/>
            <w:gridSpan w:val="2"/>
            <w:vAlign w:val="center"/>
          </w:tcPr>
          <w:p w:rsidR="00D37626" w:rsidRPr="00931EF7" w:rsidRDefault="00D37626" w:rsidP="002471E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- используются ли средства индивидуальной защиты (каски, перчатки, защитные очки, обувь и прочее)</w:t>
            </w:r>
          </w:p>
        </w:tc>
        <w:tc>
          <w:tcPr>
            <w:tcW w:w="2378" w:type="dxa"/>
          </w:tcPr>
          <w:p w:rsidR="00D37626" w:rsidRPr="00931EF7" w:rsidRDefault="00D37626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31EF7" w:rsidRPr="00931EF7" w:rsidTr="003001C2">
        <w:trPr>
          <w:trHeight w:val="264"/>
        </w:trPr>
        <w:tc>
          <w:tcPr>
            <w:tcW w:w="396" w:type="dxa"/>
          </w:tcPr>
          <w:p w:rsidR="00D37626" w:rsidRPr="00931EF7" w:rsidRDefault="00D37626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650" w:type="dxa"/>
            <w:gridSpan w:val="2"/>
            <w:vAlign w:val="center"/>
          </w:tcPr>
          <w:p w:rsidR="00D37626" w:rsidRPr="00931EF7" w:rsidRDefault="00D37626" w:rsidP="002471E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 xml:space="preserve">- проводится ли соответствующий инструктаж </w:t>
            </w:r>
            <w:r w:rsidR="00681E83" w:rsidRPr="00931EF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(спросить у заемщика)</w:t>
            </w:r>
          </w:p>
        </w:tc>
        <w:tc>
          <w:tcPr>
            <w:tcW w:w="2378" w:type="dxa"/>
          </w:tcPr>
          <w:p w:rsidR="00D37626" w:rsidRPr="00931EF7" w:rsidRDefault="00D37626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31EF7" w:rsidRPr="00931EF7" w:rsidTr="003001C2">
        <w:trPr>
          <w:trHeight w:val="264"/>
        </w:trPr>
        <w:tc>
          <w:tcPr>
            <w:tcW w:w="396" w:type="dxa"/>
          </w:tcPr>
          <w:p w:rsidR="00B4565F" w:rsidRPr="00931EF7" w:rsidRDefault="009E6EDB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50" w:type="dxa"/>
            <w:gridSpan w:val="2"/>
            <w:vAlign w:val="center"/>
          </w:tcPr>
          <w:p w:rsidR="00B4565F" w:rsidRPr="00931EF7" w:rsidRDefault="00B4565F" w:rsidP="00E872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Выплачивала ли компания штрафы за несоблюдение регламентов/стандартов? Если да, укажите какие в разделе «Основные выявленные риски» внизу.</w:t>
            </w:r>
          </w:p>
        </w:tc>
        <w:tc>
          <w:tcPr>
            <w:tcW w:w="2378" w:type="dxa"/>
          </w:tcPr>
          <w:p w:rsidR="00B4565F" w:rsidRPr="00931EF7" w:rsidRDefault="00B4565F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31EF7" w:rsidRPr="00931EF7" w:rsidTr="003001C2">
        <w:trPr>
          <w:trHeight w:val="264"/>
        </w:trPr>
        <w:tc>
          <w:tcPr>
            <w:tcW w:w="396" w:type="dxa"/>
          </w:tcPr>
          <w:p w:rsidR="00B4565F" w:rsidRPr="00931EF7" w:rsidRDefault="00B4565F" w:rsidP="009E6ED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t>1</w:t>
            </w:r>
            <w:r w:rsidR="009E6EDB" w:rsidRPr="00931EF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50" w:type="dxa"/>
            <w:gridSpan w:val="2"/>
            <w:vAlign w:val="center"/>
          </w:tcPr>
          <w:p w:rsidR="00B4565F" w:rsidRPr="00931EF7" w:rsidRDefault="00B4565F" w:rsidP="002471E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Были ли иски против компании или слушания в суде?</w:t>
            </w:r>
          </w:p>
        </w:tc>
        <w:tc>
          <w:tcPr>
            <w:tcW w:w="2378" w:type="dxa"/>
          </w:tcPr>
          <w:p w:rsidR="00B4565F" w:rsidRPr="00931EF7" w:rsidRDefault="00B4565F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31EF7" w:rsidRPr="00931EF7" w:rsidTr="003001C2">
        <w:trPr>
          <w:trHeight w:val="264"/>
        </w:trPr>
        <w:tc>
          <w:tcPr>
            <w:tcW w:w="396" w:type="dxa"/>
          </w:tcPr>
          <w:p w:rsidR="009E6EDB" w:rsidRPr="00931EF7" w:rsidRDefault="009E6EDB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50" w:type="dxa"/>
            <w:gridSpan w:val="2"/>
            <w:vAlign w:val="center"/>
          </w:tcPr>
          <w:p w:rsidR="009E6EDB" w:rsidRPr="00931EF7" w:rsidRDefault="009E6EDB" w:rsidP="002471E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E"/>
                <w:lang w:eastAsia="ru-RU"/>
              </w:rPr>
              <w:t>Работа с персоналом: оформление трудовых соглашений, соблюдение трудового кодекса.</w:t>
            </w:r>
          </w:p>
        </w:tc>
        <w:tc>
          <w:tcPr>
            <w:tcW w:w="2378" w:type="dxa"/>
          </w:tcPr>
          <w:p w:rsidR="009E6EDB" w:rsidRPr="00931EF7" w:rsidRDefault="009E6EDB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31EF7" w:rsidRPr="00931EF7" w:rsidTr="00906FD7">
        <w:trPr>
          <w:trHeight w:val="889"/>
        </w:trPr>
        <w:tc>
          <w:tcPr>
            <w:tcW w:w="10424" w:type="dxa"/>
            <w:gridSpan w:val="4"/>
          </w:tcPr>
          <w:p w:rsidR="00B4565F" w:rsidRPr="00931EF7" w:rsidRDefault="00B4565F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t>Основные выявленные риски/рекомендации для КК:</w:t>
            </w:r>
          </w:p>
          <w:p w:rsidR="00B4565F" w:rsidRPr="00931EF7" w:rsidRDefault="00B4565F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B4565F" w:rsidRPr="00931EF7" w:rsidTr="00906FD7">
        <w:trPr>
          <w:trHeight w:val="990"/>
        </w:trPr>
        <w:tc>
          <w:tcPr>
            <w:tcW w:w="10424" w:type="dxa"/>
            <w:gridSpan w:val="4"/>
          </w:tcPr>
          <w:p w:rsidR="00B4565F" w:rsidRPr="00931EF7" w:rsidRDefault="00B4565F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931EF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t>Рекомендации для последующего мониторинга заемщика (включая план корректирующих мероприятий, если таковой предлагается):</w:t>
            </w:r>
          </w:p>
          <w:p w:rsidR="00B4565F" w:rsidRPr="00931EF7" w:rsidRDefault="00B4565F" w:rsidP="002300E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</w:tbl>
    <w:p w:rsidR="00CA353E" w:rsidRDefault="00CA353E" w:rsidP="000406E9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16"/>
          <w:szCs w:val="16"/>
          <w:shd w:val="clear" w:color="auto" w:fill="FFFFFE"/>
          <w:lang w:eastAsia="ru-RU"/>
        </w:rPr>
      </w:pPr>
    </w:p>
    <w:p w:rsidR="00CA353E" w:rsidRPr="00F92B15" w:rsidRDefault="00CA353E" w:rsidP="00F92B15">
      <w:pPr>
        <w:jc w:val="right"/>
        <w:rPr>
          <w:rFonts w:ascii="Times New Roman" w:eastAsiaTheme="minorEastAsia" w:hAnsi="Times New Roman" w:cs="Times New Roman"/>
          <w:b/>
          <w:sz w:val="18"/>
          <w:szCs w:val="18"/>
          <w:shd w:val="clear" w:color="auto" w:fill="FEFFFE"/>
          <w:lang w:eastAsia="ru-RU"/>
        </w:rPr>
      </w:pPr>
      <w:bookmarkStart w:id="42" w:name="_Toc483405466"/>
      <w:r w:rsidRPr="00F92B15">
        <w:rPr>
          <w:rFonts w:ascii="Times New Roman" w:eastAsiaTheme="minorEastAsia" w:hAnsi="Times New Roman" w:cs="Times New Roman"/>
          <w:b/>
          <w:sz w:val="18"/>
          <w:szCs w:val="18"/>
          <w:shd w:val="clear" w:color="auto" w:fill="FEFFFE"/>
          <w:lang w:eastAsia="ru-RU"/>
        </w:rPr>
        <w:t xml:space="preserve">Приложение </w:t>
      </w:r>
      <w:r w:rsidRPr="00F92B15">
        <w:rPr>
          <w:rFonts w:ascii="Times New Roman" w:eastAsiaTheme="minorEastAsia" w:hAnsi="Times New Roman" w:cs="Times New Roman"/>
          <w:b/>
          <w:color w:val="FF0000"/>
          <w:sz w:val="18"/>
          <w:szCs w:val="18"/>
          <w:shd w:val="clear" w:color="auto" w:fill="FEFFFE"/>
          <w:lang w:eastAsia="ru-RU"/>
        </w:rPr>
        <w:t>5</w:t>
      </w:r>
      <w:bookmarkEnd w:id="42"/>
    </w:p>
    <w:p w:rsidR="00CA353E" w:rsidRPr="00515853" w:rsidRDefault="00CA353E" w:rsidP="00CA353E">
      <w:pPr>
        <w:pStyle w:val="3"/>
        <w:spacing w:line="240" w:lineRule="auto"/>
        <w:jc w:val="center"/>
        <w:rPr>
          <w:rFonts w:ascii="Times New Roman" w:eastAsiaTheme="minorEastAsia" w:hAnsi="Times New Roman" w:cs="Times New Roman"/>
          <w:color w:val="auto"/>
          <w:shd w:val="clear" w:color="auto" w:fill="FFFFFE"/>
          <w:lang w:eastAsia="ru-RU"/>
        </w:rPr>
      </w:pPr>
      <w:bookmarkStart w:id="43" w:name="_Toc483405467"/>
      <w:r w:rsidRPr="00515853">
        <w:rPr>
          <w:rFonts w:ascii="Times New Roman" w:eastAsiaTheme="minorEastAsia" w:hAnsi="Times New Roman" w:cs="Times New Roman"/>
          <w:color w:val="auto"/>
          <w:shd w:val="clear" w:color="auto" w:fill="FFFFFE"/>
          <w:lang w:eastAsia="ru-RU"/>
        </w:rPr>
        <w:t>СПИСОК</w:t>
      </w:r>
      <w:r w:rsidRPr="00515853">
        <w:rPr>
          <w:rFonts w:ascii="Times New Roman" w:eastAsiaTheme="minorEastAsia" w:hAnsi="Times New Roman" w:cs="Times New Roman"/>
          <w:color w:val="auto"/>
          <w:shd w:val="clear" w:color="auto" w:fill="FFFFFE"/>
          <w:lang w:eastAsia="ru-RU"/>
        </w:rPr>
        <w:br/>
        <w:t xml:space="preserve"> регулятивных требований</w:t>
      </w:r>
      <w:bookmarkEnd w:id="43"/>
    </w:p>
    <w:p w:rsidR="00CA353E" w:rsidRPr="00931EF7" w:rsidRDefault="00A536E3" w:rsidP="00CA353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sdoc_params=text%3d%d1%8d%d0%ba%d0%be%d0%bb%d0%be%d0%b3%d0%b8%d1%87%d0%b5%d1%81%d0%ba%d0%b8%d0%b5%20%d0%bd%d0%be%d1%80%d0%bc%d1%8b%26mode%3dindoc%26topic_id%3d1031934%26spos%3d1%26tSynonym%3d1%26tShort%3d1%26tSuffix%3d1&amp;sdoc_pos=0" w:history="1">
        <w:r w:rsidR="00CA353E" w:rsidRPr="00931E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Республики Казахстан от 3 июля 2002 года № 331-II «О защите растений» (с изменениями и дополнениями по состоянию на 06.04.2016 г.)</w:t>
        </w:r>
      </w:hyperlink>
      <w:r w:rsidR="00CA353E"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53E" w:rsidRPr="00931EF7" w:rsidRDefault="00CA353E" w:rsidP="00CA353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Республики Казахстан от 9 января 2007 года № 212-III «Экологический кодекс Республики Казахстан» (с изменениями и дополнениями по состоянию на 28.04.2016 г.).</w:t>
      </w:r>
    </w:p>
    <w:p w:rsidR="00CA353E" w:rsidRDefault="00CA353E" w:rsidP="00CA353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Республики Казахстан от 20 июня 2003 года № 442-II (с изменениями и дополнениями по состоянию на 30.06.2016 г.).</w:t>
      </w:r>
    </w:p>
    <w:p w:rsidR="00CA353E" w:rsidRPr="00193447" w:rsidRDefault="00CA353E" w:rsidP="00CA353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3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Закон Республики Казахстан от</w:t>
      </w:r>
      <w:r w:rsidR="000531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93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 июля 2004 года № 593-II “Об охране, воспроизводстве и</w:t>
      </w:r>
      <w:r w:rsidR="00F92B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использовании животного мира” </w:t>
      </w:r>
      <w:r w:rsidRPr="00193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(с изменениями и дополнениями по состоянию на 29.03.2016 г.)</w:t>
      </w:r>
    </w:p>
    <w:p w:rsidR="00CA353E" w:rsidRPr="00193447" w:rsidRDefault="00CA353E" w:rsidP="00CA353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3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Кодекс Республики Казахстан от 18 сентября 2009 года № 193-IV «О здоровье народа и системе здравоохранения» (с изменениями и дополнениями по состоянию на 22.12.2016 г.)</w:t>
      </w:r>
    </w:p>
    <w:p w:rsidR="00CA353E" w:rsidRPr="00931EF7" w:rsidRDefault="00CA353E" w:rsidP="00CA353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сотрудничестве в области охраны окружающей среды государств-участников Содружества Независимых Государств (Минск, 31 мая 2013 года)</w:t>
      </w:r>
    </w:p>
    <w:p w:rsidR="00CA353E" w:rsidRPr="00931EF7" w:rsidRDefault="00CA353E" w:rsidP="00CA353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кодекс Республики Казахстан от 9 июля 2003 года № 481-II (с изменениями и дополнениями по состоянию на 28.04.2016 г.).</w:t>
      </w:r>
    </w:p>
    <w:p w:rsidR="00CA353E" w:rsidRPr="00931EF7" w:rsidRDefault="00CA353E" w:rsidP="00CA353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кодекс Республики Казахстан от 8 июля 2003 года № 477-II (с изменениями и дополнениями по состоянию на 08.</w:t>
      </w:r>
      <w:r w:rsidRPr="00931E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>4.2016 г.).</w:t>
      </w:r>
    </w:p>
    <w:p w:rsidR="00CA353E" w:rsidRPr="00931EF7" w:rsidRDefault="00CA353E" w:rsidP="00CA353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международной торговле видами дикой фауны и флоры, находящимися под угрозой исчезновения. </w:t>
      </w:r>
      <w:proofErr w:type="gramStart"/>
      <w:r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Вашингтон, 3 марта 1973 г.</w:t>
      </w:r>
      <w:r w:rsidRPr="00931EF7">
        <w:rPr>
          <w:rFonts w:ascii="Times New Roman" w:hAnsi="Times New Roman" w:cs="Times New Roman"/>
        </w:rPr>
        <w:t xml:space="preserve"> (с поправками, принятыми на 11-й конференции сторон СИТЕС 10-20 апреля 2000 г.; на 12-й конференции сторон СИТЕС (Сантьяго, ноябрь 2002 г.) </w:t>
      </w:r>
      <w:proofErr w:type="gramEnd"/>
    </w:p>
    <w:p w:rsidR="00CA353E" w:rsidRDefault="00CA353E" w:rsidP="00CA353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водно-болотных угодьях, имеющих международное значение, главным образом в качестве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водоплавающих птиц (</w:t>
      </w:r>
      <w:proofErr w:type="spellStart"/>
      <w:r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Рамсар</w:t>
      </w:r>
      <w:proofErr w:type="spellEnd"/>
      <w:r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>, 2 февраля 1971 г.)</w:t>
      </w:r>
      <w:r w:rsidRPr="00931E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31EF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поправками от 03.12.1982 г.; от 28.05.1987 г.</w:t>
      </w:r>
      <w:proofErr w:type="gramEnd"/>
    </w:p>
    <w:p w:rsidR="00CA353E" w:rsidRPr="00193447" w:rsidRDefault="00CA353E" w:rsidP="001818E1">
      <w:pPr>
        <w:numPr>
          <w:ilvl w:val="0"/>
          <w:numId w:val="6"/>
        </w:numPr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color w:val="FF0000"/>
        </w:rPr>
      </w:pPr>
      <w:r w:rsidRPr="00931EF7" w:rsidDel="003A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47">
        <w:rPr>
          <w:rFonts w:ascii="Times New Roman" w:eastAsia="Times New Roman" w:hAnsi="Times New Roman" w:cs="Times New Roman" w:hint="eastAsia"/>
          <w:color w:val="FF0000"/>
          <w:sz w:val="24"/>
          <w:szCs w:val="24"/>
          <w:lang w:eastAsia="ru-RU"/>
        </w:rPr>
        <w:t>Конвенци</w:t>
      </w:r>
      <w:r w:rsidRPr="00193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я </w:t>
      </w:r>
      <w:r w:rsidRPr="00193447">
        <w:rPr>
          <w:rFonts w:ascii="Times New Roman" w:eastAsia="Times New Roman" w:hAnsi="Times New Roman" w:cs="Times New Roman" w:hint="eastAsia"/>
          <w:color w:val="FF0000"/>
          <w:sz w:val="24"/>
          <w:szCs w:val="24"/>
          <w:lang w:eastAsia="ru-RU"/>
        </w:rPr>
        <w:t>об</w:t>
      </w:r>
      <w:r w:rsidRPr="00193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93447">
        <w:rPr>
          <w:rFonts w:ascii="Times New Roman" w:eastAsia="Times New Roman" w:hAnsi="Times New Roman" w:cs="Times New Roman" w:hint="eastAsia"/>
          <w:color w:val="FF0000"/>
          <w:sz w:val="24"/>
          <w:szCs w:val="24"/>
          <w:lang w:eastAsia="ru-RU"/>
        </w:rPr>
        <w:t>охране</w:t>
      </w:r>
      <w:r w:rsidRPr="00193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93447">
        <w:rPr>
          <w:rFonts w:ascii="Times New Roman" w:eastAsia="Times New Roman" w:hAnsi="Times New Roman" w:cs="Times New Roman" w:hint="eastAsia"/>
          <w:color w:val="FF0000"/>
          <w:sz w:val="24"/>
          <w:szCs w:val="24"/>
          <w:lang w:eastAsia="ru-RU"/>
        </w:rPr>
        <w:t>и</w:t>
      </w:r>
      <w:r w:rsidRPr="00193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93447">
        <w:rPr>
          <w:rFonts w:ascii="Times New Roman" w:eastAsia="Times New Roman" w:hAnsi="Times New Roman" w:cs="Times New Roman" w:hint="eastAsia"/>
          <w:color w:val="FF0000"/>
          <w:sz w:val="24"/>
          <w:szCs w:val="24"/>
          <w:lang w:eastAsia="ru-RU"/>
        </w:rPr>
        <w:t>использовании</w:t>
      </w:r>
      <w:r w:rsidRPr="00193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93447">
        <w:rPr>
          <w:rFonts w:ascii="Times New Roman" w:eastAsia="Times New Roman" w:hAnsi="Times New Roman" w:cs="Times New Roman" w:hint="eastAsia"/>
          <w:color w:val="FF0000"/>
          <w:sz w:val="24"/>
          <w:szCs w:val="24"/>
          <w:lang w:eastAsia="ru-RU"/>
        </w:rPr>
        <w:t>трансграничных</w:t>
      </w:r>
      <w:r w:rsidRPr="00193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93447">
        <w:rPr>
          <w:rFonts w:ascii="Times New Roman" w:eastAsia="Times New Roman" w:hAnsi="Times New Roman" w:cs="Times New Roman" w:hint="eastAsia"/>
          <w:color w:val="FF0000"/>
          <w:sz w:val="24"/>
          <w:szCs w:val="24"/>
          <w:lang w:eastAsia="ru-RU"/>
        </w:rPr>
        <w:t>водотоков</w:t>
      </w:r>
      <w:r w:rsidRPr="00193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93447">
        <w:rPr>
          <w:rFonts w:ascii="Times New Roman" w:eastAsia="Times New Roman" w:hAnsi="Times New Roman" w:cs="Times New Roman" w:hint="eastAsia"/>
          <w:color w:val="FF0000"/>
          <w:sz w:val="24"/>
          <w:szCs w:val="24"/>
          <w:lang w:eastAsia="ru-RU"/>
        </w:rPr>
        <w:t>и</w:t>
      </w:r>
      <w:r w:rsidRPr="00193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93447">
        <w:rPr>
          <w:rFonts w:ascii="Times New Roman" w:eastAsia="Times New Roman" w:hAnsi="Times New Roman" w:cs="Times New Roman" w:hint="eastAsia"/>
          <w:color w:val="FF0000"/>
          <w:sz w:val="24"/>
          <w:szCs w:val="24"/>
          <w:lang w:eastAsia="ru-RU"/>
        </w:rPr>
        <w:t>международных</w:t>
      </w:r>
      <w:r w:rsidRPr="00193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93447">
        <w:rPr>
          <w:rFonts w:ascii="Times New Roman" w:eastAsia="Times New Roman" w:hAnsi="Times New Roman" w:cs="Times New Roman" w:hint="eastAsia"/>
          <w:color w:val="FF0000"/>
          <w:sz w:val="24"/>
          <w:szCs w:val="24"/>
          <w:lang w:eastAsia="ru-RU"/>
        </w:rPr>
        <w:t>озер</w:t>
      </w:r>
      <w:r w:rsidRPr="00193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hyperlink r:id="rId13" w:history="1">
        <w:r w:rsidRPr="00193447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Хельсинки, 17 марта 1992 г.</w:t>
        </w:r>
      </w:hyperlink>
    </w:p>
    <w:p w:rsidR="00CA353E" w:rsidRPr="00193447" w:rsidRDefault="00CA353E" w:rsidP="001818E1">
      <w:pPr>
        <w:numPr>
          <w:ilvl w:val="0"/>
          <w:numId w:val="6"/>
        </w:numPr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193447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193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Закон о присоединении Республики Казахстан к </w:t>
      </w:r>
      <w:proofErr w:type="spellStart"/>
      <w:r w:rsidRPr="00193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Монреальскому</w:t>
      </w:r>
      <w:proofErr w:type="spellEnd"/>
      <w:r w:rsidRPr="00193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Протоколу по веществам, разрушающим озоновый слой от 30</w:t>
      </w:r>
      <w:r w:rsidR="00B12A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93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октября 1997 г., Т 176)</w:t>
      </w:r>
      <w:proofErr w:type="gramEnd"/>
    </w:p>
    <w:p w:rsidR="00CA353E" w:rsidRPr="00193447" w:rsidRDefault="00CA353E" w:rsidP="001818E1">
      <w:pPr>
        <w:numPr>
          <w:ilvl w:val="0"/>
          <w:numId w:val="6"/>
        </w:numPr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193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 Концепции по переходу Республики Казахстан к "зеленой экономике".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93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Указ Президента Республики Казахстан от 30 мая 2013 года № 577</w:t>
      </w:r>
    </w:p>
    <w:p w:rsidR="00CA353E" w:rsidRPr="00193447" w:rsidRDefault="00CA353E" w:rsidP="001818E1">
      <w:pPr>
        <w:pStyle w:val="ac"/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FF0000"/>
        </w:rPr>
      </w:pPr>
      <w:r w:rsidRPr="00193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 утверждении Инструкции по проведению оценки воздействия на окружающую среду. Приказ Министра охраны окружающей среды Республики Казахстан от 28 июня 2007 года № 204-п</w:t>
      </w:r>
    </w:p>
    <w:p w:rsidR="00CA353E" w:rsidRPr="00193447" w:rsidRDefault="00CA353E" w:rsidP="001818E1">
      <w:pPr>
        <w:pStyle w:val="ac"/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FF0000"/>
        </w:rPr>
      </w:pPr>
      <w:r w:rsidRPr="00193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Список пестицидов, разрешенных к применению на территории Республики Казахстан  на 2013-2022 годы. Приказ Председателя Комитета государственной инспекции в агропромышленном комплексе Министерства сельского хозяйства Республики Казахстан от 27 декабря 2012 года № 143.</w:t>
      </w:r>
    </w:p>
    <w:p w:rsidR="00384613" w:rsidRPr="00931EF7" w:rsidRDefault="00384613" w:rsidP="001818E1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sz w:val="16"/>
          <w:szCs w:val="16"/>
          <w:shd w:val="clear" w:color="auto" w:fill="FFFFFE"/>
          <w:lang w:eastAsia="ru-RU"/>
        </w:rPr>
      </w:pPr>
    </w:p>
    <w:sectPr w:rsidR="00384613" w:rsidRPr="00931EF7" w:rsidSect="0001664E">
      <w:headerReference w:type="default" r:id="rId14"/>
      <w:footerReference w:type="default" r:id="rId15"/>
      <w:pgSz w:w="11907" w:h="16840"/>
      <w:pgMar w:top="720" w:right="720" w:bottom="568" w:left="720" w:header="5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E3" w:rsidRDefault="00A536E3" w:rsidP="000744A6">
      <w:pPr>
        <w:spacing w:after="0" w:line="240" w:lineRule="auto"/>
      </w:pPr>
      <w:r>
        <w:separator/>
      </w:r>
    </w:p>
  </w:endnote>
  <w:endnote w:type="continuationSeparator" w:id="0">
    <w:p w:rsidR="00A536E3" w:rsidRDefault="00A536E3" w:rsidP="0007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EF" w:rsidRDefault="00C82DEF">
    <w:pPr>
      <w:pStyle w:val="aa"/>
      <w:jc w:val="right"/>
    </w:pPr>
  </w:p>
  <w:p w:rsidR="00C82DEF" w:rsidRDefault="00C82D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E3" w:rsidRDefault="00A536E3" w:rsidP="000744A6">
      <w:pPr>
        <w:spacing w:after="0" w:line="240" w:lineRule="auto"/>
      </w:pPr>
      <w:r>
        <w:separator/>
      </w:r>
    </w:p>
  </w:footnote>
  <w:footnote w:type="continuationSeparator" w:id="0">
    <w:p w:rsidR="00A536E3" w:rsidRDefault="00A536E3" w:rsidP="000744A6">
      <w:pPr>
        <w:spacing w:after="0" w:line="240" w:lineRule="auto"/>
      </w:pPr>
      <w:r>
        <w:continuationSeparator/>
      </w:r>
    </w:p>
  </w:footnote>
  <w:footnote w:id="1">
    <w:p w:rsidR="00202435" w:rsidRPr="001B0FE2" w:rsidRDefault="00202435" w:rsidP="00202435">
      <w:pPr>
        <w:pStyle w:val="ae"/>
        <w:rPr>
          <w:sz w:val="16"/>
          <w:szCs w:val="16"/>
          <w:lang w:val="ru-RU"/>
        </w:rPr>
      </w:pPr>
      <w:r w:rsidRPr="001B0FE2">
        <w:rPr>
          <w:rStyle w:val="ad"/>
          <w:color w:val="FF0000"/>
          <w:sz w:val="16"/>
          <w:szCs w:val="16"/>
        </w:rPr>
        <w:footnoteRef/>
      </w:r>
      <w:r w:rsidRPr="001B0FE2">
        <w:rPr>
          <w:color w:val="FF0000"/>
          <w:sz w:val="16"/>
          <w:szCs w:val="16"/>
          <w:lang w:val="ru-RU" w:eastAsia="ru-RU"/>
        </w:rPr>
        <w:t>. Инструкция по проведению оценки воздействия на окружающую среду. Приказ Министра охраны окружающей среды Республики Казахстан от 28 июня 2007 года № 204-п</w:t>
      </w:r>
      <w:r w:rsidR="00CC3892" w:rsidRPr="001B0FE2">
        <w:rPr>
          <w:color w:val="FF0000"/>
          <w:sz w:val="16"/>
          <w:szCs w:val="16"/>
          <w:lang w:val="ru-RU" w:eastAsia="ru-RU"/>
        </w:rPr>
        <w:t>.</w:t>
      </w:r>
    </w:p>
  </w:footnote>
  <w:footnote w:id="2">
    <w:p w:rsidR="00E24AEC" w:rsidRPr="009333FA" w:rsidRDefault="00E24AEC" w:rsidP="009333FA">
      <w:pPr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B743A">
        <w:rPr>
          <w:rStyle w:val="ad"/>
          <w:rFonts w:ascii="Times New Roman" w:hAnsi="Times New Roman" w:cs="Times New Roman"/>
          <w:color w:val="FF0000"/>
        </w:rPr>
        <w:footnoteRef/>
      </w:r>
      <w:r w:rsidRPr="00CB743A">
        <w:rPr>
          <w:rFonts w:ascii="Times New Roman" w:hAnsi="Times New Roman" w:cs="Times New Roman"/>
          <w:color w:val="FF0000"/>
        </w:rPr>
        <w:t xml:space="preserve"> </w:t>
      </w:r>
      <w:r w:rsidRPr="009333FA">
        <w:rPr>
          <w:rFonts w:ascii="Times New Roman" w:hAnsi="Times New Roman" w:cs="Times New Roman"/>
          <w:color w:val="FF0000"/>
          <w:sz w:val="16"/>
          <w:szCs w:val="16"/>
        </w:rPr>
        <w:t>Список составлен на основе статей Экологического К</w:t>
      </w:r>
      <w:r w:rsidRPr="009333FA">
        <w:rPr>
          <w:rFonts w:ascii="Times New Roman" w:hAnsi="Times New Roman" w:cs="Times New Roman"/>
          <w:bCs/>
          <w:color w:val="FF0000"/>
          <w:sz w:val="16"/>
          <w:szCs w:val="16"/>
        </w:rPr>
        <w:t>одекса</w:t>
      </w:r>
      <w:r w:rsidRPr="009333FA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9333FA">
        <w:rPr>
          <w:rFonts w:ascii="Times New Roman" w:hAnsi="Times New Roman" w:cs="Times New Roman"/>
          <w:bCs/>
          <w:color w:val="FF0000"/>
          <w:sz w:val="16"/>
          <w:szCs w:val="16"/>
        </w:rPr>
        <w:t>Республики Казахстан</w:t>
      </w:r>
      <w:r w:rsidRPr="009333FA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</w:t>
      </w:r>
      <w:r w:rsidRPr="009333FA">
        <w:rPr>
          <w:rFonts w:ascii="Times New Roman" w:hAnsi="Times New Roman" w:cs="Times New Roman"/>
          <w:color w:val="FF0000"/>
          <w:sz w:val="16"/>
          <w:szCs w:val="16"/>
        </w:rPr>
        <w:t xml:space="preserve">(с </w:t>
      </w:r>
      <w:hyperlink r:id="rId1" w:history="1">
        <w:r w:rsidRPr="009333FA">
          <w:rPr>
            <w:rFonts w:ascii="Times New Roman" w:hAnsi="Times New Roman" w:cs="Times New Roman"/>
            <w:color w:val="FF0000"/>
            <w:sz w:val="16"/>
            <w:szCs w:val="16"/>
          </w:rPr>
          <w:t>изменениями и дополнениями</w:t>
        </w:r>
      </w:hyperlink>
      <w:r w:rsidRPr="009333FA">
        <w:rPr>
          <w:rFonts w:ascii="Times New Roman" w:hAnsi="Times New Roman" w:cs="Times New Roman"/>
          <w:color w:val="FF0000"/>
          <w:sz w:val="16"/>
          <w:szCs w:val="16"/>
        </w:rPr>
        <w:t xml:space="preserve"> по состоянию на 28.12.2016 г.), К</w:t>
      </w:r>
      <w:r w:rsidR="009333FA">
        <w:rPr>
          <w:rFonts w:ascii="Times New Roman" w:hAnsi="Times New Roman" w:cs="Times New Roman"/>
          <w:bCs/>
          <w:color w:val="FF0000"/>
          <w:sz w:val="16"/>
          <w:szCs w:val="16"/>
        </w:rPr>
        <w:t>одекса Республики Казахстан</w:t>
      </w:r>
      <w:proofErr w:type="gramStart"/>
      <w:r w:rsidR="009333FA">
        <w:rPr>
          <w:rFonts w:ascii="Times New Roman" w:hAnsi="Times New Roman" w:cs="Times New Roman"/>
          <w:bCs/>
          <w:color w:val="FF0000"/>
          <w:sz w:val="16"/>
          <w:szCs w:val="16"/>
        </w:rPr>
        <w:t xml:space="preserve"> </w:t>
      </w:r>
      <w:r w:rsidRPr="009333FA">
        <w:rPr>
          <w:rFonts w:ascii="Times New Roman" w:hAnsi="Times New Roman" w:cs="Times New Roman"/>
          <w:bCs/>
          <w:color w:val="FF0000"/>
          <w:sz w:val="16"/>
          <w:szCs w:val="16"/>
        </w:rPr>
        <w:t>О</w:t>
      </w:r>
      <w:proofErr w:type="gramEnd"/>
      <w:r w:rsidRPr="009333FA">
        <w:rPr>
          <w:rFonts w:ascii="Times New Roman" w:hAnsi="Times New Roman" w:cs="Times New Roman"/>
          <w:bCs/>
          <w:color w:val="FF0000"/>
          <w:sz w:val="16"/>
          <w:szCs w:val="16"/>
        </w:rPr>
        <w:t>б Административных Правонарушениях</w:t>
      </w:r>
      <w:r w:rsidRPr="009333FA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</w:t>
      </w:r>
      <w:r w:rsidRPr="009333FA">
        <w:rPr>
          <w:rFonts w:ascii="Times New Roman" w:hAnsi="Times New Roman" w:cs="Times New Roman"/>
          <w:color w:val="FF0000"/>
          <w:sz w:val="16"/>
          <w:szCs w:val="16"/>
        </w:rPr>
        <w:t xml:space="preserve">(с </w:t>
      </w:r>
      <w:hyperlink r:id="rId2" w:history="1">
        <w:r w:rsidRPr="009333FA">
          <w:rPr>
            <w:rFonts w:ascii="Times New Roman" w:hAnsi="Times New Roman" w:cs="Times New Roman"/>
            <w:color w:val="FF0000"/>
            <w:sz w:val="16"/>
            <w:szCs w:val="16"/>
          </w:rPr>
          <w:t>изменениями и дополнениями</w:t>
        </w:r>
      </w:hyperlink>
      <w:r w:rsidRPr="009333FA">
        <w:rPr>
          <w:rFonts w:ascii="Times New Roman" w:hAnsi="Times New Roman" w:cs="Times New Roman"/>
          <w:color w:val="FF0000"/>
          <w:sz w:val="16"/>
          <w:szCs w:val="16"/>
        </w:rPr>
        <w:t xml:space="preserve"> по состоянию на 28.12.2016 г.)</w:t>
      </w:r>
      <w:r w:rsidRPr="009333FA">
        <w:rPr>
          <w:rFonts w:ascii="Times New Roman" w:hAnsi="Times New Roman" w:cs="Times New Roman"/>
          <w:i/>
          <w:iCs/>
          <w:color w:val="FF0000"/>
          <w:sz w:val="16"/>
          <w:szCs w:val="16"/>
        </w:rPr>
        <w:t xml:space="preserve"> </w:t>
      </w:r>
      <w:r w:rsidRPr="009333FA">
        <w:rPr>
          <w:rFonts w:ascii="Times New Roman" w:hAnsi="Times New Roman" w:cs="Times New Roman"/>
          <w:color w:val="FF0000"/>
          <w:sz w:val="16"/>
          <w:szCs w:val="16"/>
        </w:rPr>
        <w:t>и Уголовн</w:t>
      </w:r>
      <w:r w:rsidRPr="009333FA">
        <w:rPr>
          <w:rFonts w:ascii="Times New Roman" w:hAnsi="Times New Roman" w:cs="Times New Roman"/>
          <w:bCs/>
          <w:color w:val="FF0000"/>
          <w:sz w:val="16"/>
          <w:szCs w:val="16"/>
        </w:rPr>
        <w:t>ого</w:t>
      </w:r>
      <w:r w:rsidRPr="009333FA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9333FA">
        <w:rPr>
          <w:rFonts w:ascii="Times New Roman" w:hAnsi="Times New Roman" w:cs="Times New Roman"/>
          <w:bCs/>
          <w:color w:val="FF0000"/>
          <w:sz w:val="16"/>
          <w:szCs w:val="16"/>
        </w:rPr>
        <w:t>К</w:t>
      </w:r>
      <w:r w:rsidRPr="009333FA">
        <w:rPr>
          <w:rFonts w:ascii="Times New Roman" w:hAnsi="Times New Roman" w:cs="Times New Roman"/>
          <w:color w:val="FF0000"/>
          <w:sz w:val="16"/>
          <w:szCs w:val="16"/>
        </w:rPr>
        <w:t>одекс</w:t>
      </w:r>
      <w:r w:rsidRPr="009333FA">
        <w:rPr>
          <w:rFonts w:ascii="Times New Roman" w:hAnsi="Times New Roman" w:cs="Times New Roman"/>
          <w:bCs/>
          <w:color w:val="FF0000"/>
          <w:sz w:val="16"/>
          <w:szCs w:val="16"/>
        </w:rPr>
        <w:t xml:space="preserve">а </w:t>
      </w:r>
      <w:r w:rsidRPr="009333FA">
        <w:rPr>
          <w:rFonts w:ascii="Times New Roman" w:hAnsi="Times New Roman" w:cs="Times New Roman"/>
          <w:color w:val="FF0000"/>
          <w:sz w:val="16"/>
          <w:szCs w:val="16"/>
        </w:rPr>
        <w:t>Республики Казахстан</w:t>
      </w:r>
      <w:r w:rsidRPr="009333FA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</w:t>
      </w:r>
      <w:r w:rsidRPr="009333FA">
        <w:rPr>
          <w:rFonts w:ascii="Times New Roman" w:hAnsi="Times New Roman" w:cs="Times New Roman"/>
          <w:color w:val="FF0000"/>
          <w:sz w:val="16"/>
          <w:szCs w:val="16"/>
        </w:rPr>
        <w:t xml:space="preserve">(с </w:t>
      </w:r>
      <w:hyperlink r:id="rId3" w:history="1">
        <w:r w:rsidRPr="009333FA">
          <w:rPr>
            <w:rFonts w:ascii="Times New Roman" w:hAnsi="Times New Roman" w:cs="Times New Roman"/>
            <w:color w:val="FF0000"/>
            <w:sz w:val="16"/>
            <w:szCs w:val="16"/>
          </w:rPr>
          <w:t>изменениями и дополнениями</w:t>
        </w:r>
      </w:hyperlink>
      <w:r w:rsidRPr="009333FA">
        <w:rPr>
          <w:rFonts w:ascii="Times New Roman" w:hAnsi="Times New Roman" w:cs="Times New Roman"/>
          <w:color w:val="FF0000"/>
          <w:sz w:val="16"/>
          <w:szCs w:val="16"/>
        </w:rPr>
        <w:t xml:space="preserve"> по состоянию на 22.12.2016 г.)</w:t>
      </w:r>
    </w:p>
    <w:p w:rsidR="00E24AEC" w:rsidRPr="00612A7C" w:rsidRDefault="00E24AEC" w:rsidP="00E24AEC">
      <w:pPr>
        <w:pStyle w:val="ae"/>
        <w:rPr>
          <w:lang w:val="ru-RU"/>
        </w:rPr>
      </w:pPr>
    </w:p>
  </w:footnote>
  <w:footnote w:id="3">
    <w:p w:rsidR="00C82DEF" w:rsidRPr="000F51BC" w:rsidRDefault="00C82DEF" w:rsidP="0058755A">
      <w:pPr>
        <w:pStyle w:val="ae"/>
        <w:jc w:val="both"/>
        <w:rPr>
          <w:sz w:val="16"/>
          <w:szCs w:val="16"/>
          <w:lang w:val="ru-RU"/>
        </w:rPr>
      </w:pPr>
      <w:r w:rsidRPr="00A172A6">
        <w:rPr>
          <w:rStyle w:val="ad"/>
          <w:rFonts w:ascii="Verdana" w:hAnsi="Verdana"/>
          <w:sz w:val="16"/>
          <w:szCs w:val="16"/>
        </w:rPr>
        <w:footnoteRef/>
      </w:r>
      <w:r w:rsidRPr="001120F6">
        <w:rPr>
          <w:rFonts w:ascii="Verdana" w:hAnsi="Verdana"/>
          <w:sz w:val="16"/>
          <w:szCs w:val="16"/>
          <w:lang w:val="ru-RU"/>
        </w:rPr>
        <w:t xml:space="preserve"> </w:t>
      </w:r>
      <w:r w:rsidRPr="001120F6">
        <w:rPr>
          <w:rFonts w:ascii="Verdana" w:hAnsi="Verdana"/>
          <w:sz w:val="16"/>
          <w:szCs w:val="16"/>
          <w:lang w:val="ru-RU"/>
        </w:rPr>
        <w:tab/>
      </w:r>
      <w:r w:rsidRPr="000F51BC">
        <w:rPr>
          <w:sz w:val="16"/>
          <w:szCs w:val="16"/>
          <w:lang w:val="ru-RU"/>
        </w:rPr>
        <w:t xml:space="preserve">Принудительный труд означает работу или услуги, выполняемые не добровольно, это результат угрозы применения силы  или взысканий. </w:t>
      </w:r>
    </w:p>
  </w:footnote>
  <w:footnote w:id="4">
    <w:p w:rsidR="00C82DEF" w:rsidRPr="000F51BC" w:rsidRDefault="00C82DEF" w:rsidP="0058755A">
      <w:pPr>
        <w:pStyle w:val="ae"/>
        <w:jc w:val="both"/>
        <w:rPr>
          <w:sz w:val="16"/>
          <w:szCs w:val="16"/>
          <w:lang w:val="ru-RU"/>
        </w:rPr>
      </w:pPr>
      <w:r w:rsidRPr="000F51BC">
        <w:rPr>
          <w:rStyle w:val="ad"/>
          <w:sz w:val="16"/>
          <w:szCs w:val="16"/>
        </w:rPr>
        <w:footnoteRef/>
      </w:r>
      <w:r w:rsidRPr="000F51BC">
        <w:rPr>
          <w:sz w:val="16"/>
          <w:szCs w:val="16"/>
          <w:lang w:val="ru-RU"/>
        </w:rPr>
        <w:t xml:space="preserve"> </w:t>
      </w:r>
      <w:r w:rsidRPr="000F51BC">
        <w:rPr>
          <w:sz w:val="16"/>
          <w:szCs w:val="16"/>
          <w:lang w:val="ru-RU"/>
        </w:rPr>
        <w:tab/>
        <w:t>Вредный детский труд означает трудоустройство детей, которое в свою очередь является экономической эксплуатацией, или может быть опасен для препятствования получению ребенка образования, или вреден для здоровья ребенка, а также  его физического, психического, душевного, морального и с</w:t>
      </w:r>
      <w:r w:rsidR="00136B5A">
        <w:rPr>
          <w:sz w:val="16"/>
          <w:szCs w:val="16"/>
          <w:lang w:val="ru-RU"/>
        </w:rPr>
        <w:t>оциального развития.</w:t>
      </w:r>
    </w:p>
  </w:footnote>
  <w:footnote w:id="5">
    <w:p w:rsidR="00C82DEF" w:rsidRPr="000F51BC" w:rsidRDefault="00C82DEF" w:rsidP="0058755A">
      <w:pPr>
        <w:pStyle w:val="ae"/>
        <w:jc w:val="both"/>
        <w:rPr>
          <w:sz w:val="16"/>
          <w:szCs w:val="16"/>
          <w:lang w:val="ru-RU"/>
        </w:rPr>
      </w:pPr>
      <w:r w:rsidRPr="000F51BC">
        <w:rPr>
          <w:rStyle w:val="ad"/>
          <w:sz w:val="16"/>
          <w:szCs w:val="16"/>
        </w:rPr>
        <w:footnoteRef/>
      </w:r>
      <w:r w:rsidRPr="000F51BC">
        <w:rPr>
          <w:sz w:val="16"/>
          <w:szCs w:val="16"/>
          <w:lang w:val="ru-RU"/>
        </w:rPr>
        <w:t xml:space="preserve"> </w:t>
      </w:r>
      <w:r w:rsidRPr="000F51BC">
        <w:rPr>
          <w:sz w:val="16"/>
          <w:szCs w:val="16"/>
          <w:lang w:val="ru-RU"/>
        </w:rPr>
        <w:tab/>
        <w:t>Этот вид деятельности запрещен только в том случае, если клиент в значительной степени вовлечен в подобный вид деятельности, то есть, деятельность не рассматривается как дополнительная к осно</w:t>
      </w:r>
      <w:r w:rsidR="00136B5A">
        <w:rPr>
          <w:sz w:val="16"/>
          <w:szCs w:val="16"/>
          <w:lang w:val="ru-RU"/>
        </w:rPr>
        <w:t>вной деятельности клиента.</w:t>
      </w:r>
    </w:p>
  </w:footnote>
  <w:footnote w:id="6">
    <w:p w:rsidR="00C82DEF" w:rsidRPr="000F51BC" w:rsidRDefault="00C82DEF" w:rsidP="0058755A">
      <w:pPr>
        <w:pStyle w:val="ae"/>
        <w:jc w:val="both"/>
        <w:rPr>
          <w:sz w:val="16"/>
          <w:szCs w:val="16"/>
          <w:lang w:val="ru-RU"/>
        </w:rPr>
      </w:pPr>
      <w:r w:rsidRPr="000F51BC">
        <w:rPr>
          <w:rStyle w:val="ad"/>
          <w:sz w:val="16"/>
          <w:szCs w:val="16"/>
        </w:rPr>
        <w:footnoteRef/>
      </w:r>
      <w:r w:rsidRPr="000F51BC">
        <w:rPr>
          <w:sz w:val="16"/>
          <w:szCs w:val="16"/>
          <w:lang w:val="ru-RU"/>
        </w:rPr>
        <w:t xml:space="preserve"> </w:t>
      </w:r>
      <w:r w:rsidRPr="000F51BC">
        <w:rPr>
          <w:sz w:val="16"/>
          <w:szCs w:val="16"/>
          <w:lang w:val="ru-RU"/>
        </w:rPr>
        <w:tab/>
        <w:t>Этот вид деятельности запрещен только в том случае, если клиент в значительной степени вовлечен в подобный вид деятельности, то есть, деятельность не рассматривается как дополнительная к о</w:t>
      </w:r>
      <w:r w:rsidR="00136B5A">
        <w:rPr>
          <w:sz w:val="16"/>
          <w:szCs w:val="16"/>
          <w:lang w:val="ru-RU"/>
        </w:rPr>
        <w:t>сновной деятельности клиента.</w:t>
      </w:r>
    </w:p>
  </w:footnote>
  <w:footnote w:id="7">
    <w:p w:rsidR="00C82DEF" w:rsidRPr="000F51BC" w:rsidRDefault="00C82DEF" w:rsidP="0058755A">
      <w:pPr>
        <w:pStyle w:val="ae"/>
        <w:jc w:val="both"/>
        <w:rPr>
          <w:sz w:val="16"/>
          <w:szCs w:val="16"/>
          <w:lang w:val="ru-RU"/>
        </w:rPr>
      </w:pPr>
      <w:r w:rsidRPr="000F51BC">
        <w:rPr>
          <w:rStyle w:val="ad"/>
          <w:sz w:val="16"/>
          <w:szCs w:val="16"/>
        </w:rPr>
        <w:footnoteRef/>
      </w:r>
      <w:r w:rsidRPr="000F51BC">
        <w:rPr>
          <w:sz w:val="16"/>
          <w:szCs w:val="16"/>
          <w:lang w:val="ru-RU"/>
        </w:rPr>
        <w:t xml:space="preserve"> </w:t>
      </w:r>
      <w:r w:rsidRPr="000F51BC">
        <w:rPr>
          <w:sz w:val="16"/>
          <w:szCs w:val="16"/>
          <w:lang w:val="ru-RU"/>
        </w:rPr>
        <w:tab/>
        <w:t>Данный пункт не относится к покупке и использованию</w:t>
      </w:r>
      <w:r w:rsidRPr="000F51BC">
        <w:rPr>
          <w:lang w:val="ru-RU"/>
        </w:rPr>
        <w:t xml:space="preserve"> </w:t>
      </w:r>
      <w:r w:rsidRPr="000F51BC">
        <w:rPr>
          <w:sz w:val="16"/>
          <w:szCs w:val="16"/>
          <w:lang w:val="ru-RU"/>
        </w:rPr>
        <w:t>связанного асбестоцементного листового материала, в котором с</w:t>
      </w:r>
      <w:r w:rsidR="00136B5A">
        <w:rPr>
          <w:sz w:val="16"/>
          <w:szCs w:val="16"/>
          <w:lang w:val="ru-RU"/>
        </w:rPr>
        <w:t>одержание асбеста меньше 20%.</w:t>
      </w:r>
      <w:r w:rsidRPr="000F51BC">
        <w:rPr>
          <w:sz w:val="16"/>
          <w:szCs w:val="16"/>
          <w:lang w:val="ru-RU"/>
        </w:rPr>
        <w:t xml:space="preserve"> </w:t>
      </w:r>
    </w:p>
  </w:footnote>
  <w:footnote w:id="8">
    <w:p w:rsidR="00C82DEF" w:rsidRPr="000F51BC" w:rsidRDefault="00C82DEF" w:rsidP="0058755A">
      <w:pPr>
        <w:pStyle w:val="ae"/>
        <w:jc w:val="both"/>
        <w:rPr>
          <w:sz w:val="16"/>
          <w:szCs w:val="16"/>
          <w:lang w:val="ru-RU"/>
        </w:rPr>
      </w:pPr>
      <w:r w:rsidRPr="000F51BC">
        <w:rPr>
          <w:rStyle w:val="ad"/>
          <w:sz w:val="16"/>
          <w:szCs w:val="16"/>
        </w:rPr>
        <w:footnoteRef/>
      </w:r>
      <w:r w:rsidRPr="000F51BC">
        <w:rPr>
          <w:sz w:val="16"/>
          <w:szCs w:val="16"/>
          <w:lang w:val="ru-RU"/>
        </w:rPr>
        <w:t xml:space="preserve"> </w:t>
      </w:r>
      <w:r w:rsidRPr="000F51BC">
        <w:rPr>
          <w:sz w:val="16"/>
          <w:szCs w:val="16"/>
          <w:lang w:val="ru-RU"/>
        </w:rPr>
        <w:tab/>
      </w:r>
      <w:r w:rsidRPr="000F51BC">
        <w:rPr>
          <w:sz w:val="16"/>
          <w:szCs w:val="16"/>
        </w:rPr>
        <w:t>PCBs</w:t>
      </w:r>
      <w:r w:rsidRPr="000F51BC">
        <w:rPr>
          <w:sz w:val="16"/>
          <w:szCs w:val="16"/>
          <w:lang w:val="ru-RU"/>
        </w:rPr>
        <w:t xml:space="preserve">: </w:t>
      </w:r>
      <w:proofErr w:type="spellStart"/>
      <w:r w:rsidRPr="000F51BC">
        <w:rPr>
          <w:sz w:val="16"/>
          <w:szCs w:val="16"/>
          <w:lang w:val="ru-RU"/>
        </w:rPr>
        <w:t>Полихлоринированный</w:t>
      </w:r>
      <w:proofErr w:type="spellEnd"/>
      <w:r w:rsidRPr="000F51BC">
        <w:rPr>
          <w:sz w:val="16"/>
          <w:szCs w:val="16"/>
          <w:lang w:val="ru-RU"/>
        </w:rPr>
        <w:t xml:space="preserve"> </w:t>
      </w:r>
      <w:proofErr w:type="spellStart"/>
      <w:r w:rsidRPr="000F51BC">
        <w:rPr>
          <w:sz w:val="16"/>
          <w:szCs w:val="16"/>
          <w:lang w:val="ru-RU"/>
        </w:rPr>
        <w:t>бифенил</w:t>
      </w:r>
      <w:proofErr w:type="spellEnd"/>
      <w:r w:rsidRPr="000F51BC">
        <w:rPr>
          <w:sz w:val="16"/>
          <w:szCs w:val="16"/>
          <w:lang w:val="ru-RU"/>
        </w:rPr>
        <w:t xml:space="preserve"> – группа высокотоксичных химикатов. </w:t>
      </w:r>
      <w:proofErr w:type="gramStart"/>
      <w:r w:rsidRPr="000F51BC">
        <w:rPr>
          <w:sz w:val="16"/>
          <w:szCs w:val="16"/>
        </w:rPr>
        <w:t>PCBs</w:t>
      </w:r>
      <w:r w:rsidRPr="000F51BC">
        <w:rPr>
          <w:sz w:val="16"/>
          <w:szCs w:val="16"/>
          <w:lang w:val="ru-RU"/>
        </w:rPr>
        <w:t xml:space="preserve"> можно обнаружить в электрических трансформаторах, конденсаторах и переключателях от 1950-1985.</w:t>
      </w:r>
      <w:proofErr w:type="gramEnd"/>
    </w:p>
  </w:footnote>
  <w:footnote w:id="9">
    <w:p w:rsidR="00C82DEF" w:rsidRPr="000F51BC" w:rsidRDefault="00C82DEF" w:rsidP="005875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0F51BC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0F51BC">
        <w:rPr>
          <w:rFonts w:ascii="Times New Roman" w:hAnsi="Times New Roman" w:cs="Times New Roman"/>
        </w:rPr>
        <w:tab/>
      </w:r>
      <w:r w:rsidRPr="000F51BC">
        <w:rPr>
          <w:rFonts w:ascii="Times New Roman" w:hAnsi="Times New Roman" w:cs="Times New Roman"/>
          <w:sz w:val="16"/>
          <w:szCs w:val="16"/>
        </w:rPr>
        <w:t>Перечень фармацевтической продукции, подлежащей ликвидации или запретам</w:t>
      </w:r>
      <w:r w:rsidRPr="000F51BC">
        <w:rPr>
          <w:rFonts w:ascii="Times New Roman" w:hAnsi="Times New Roman" w:cs="Times New Roman"/>
          <w:color w:val="FF0000"/>
          <w:sz w:val="16"/>
          <w:szCs w:val="16"/>
        </w:rPr>
        <w:t>,</w:t>
      </w:r>
      <w:r w:rsidR="00BB2CF3" w:rsidRPr="000F51BC">
        <w:rPr>
          <w:rFonts w:ascii="Times New Roman" w:hAnsi="Times New Roman" w:cs="Times New Roman"/>
          <w:color w:val="FF0000"/>
          <w:sz w:val="16"/>
          <w:szCs w:val="16"/>
        </w:rPr>
        <w:t xml:space="preserve"> можно найти в «Сводном перечне товаров, чье использование было запрещено, приостановлено, строго  ограничено или не разрешено различными правительствами», выпуск 14 (Лека</w:t>
      </w:r>
      <w:r w:rsidR="00042B91">
        <w:rPr>
          <w:rFonts w:ascii="Times New Roman" w:hAnsi="Times New Roman" w:cs="Times New Roman"/>
          <w:color w:val="FF0000"/>
          <w:sz w:val="16"/>
          <w:szCs w:val="16"/>
        </w:rPr>
        <w:t xml:space="preserve">рственный Средства), ООН, 2009 </w:t>
      </w:r>
    </w:p>
  </w:footnote>
  <w:footnote w:id="10">
    <w:p w:rsidR="00BB2CF3" w:rsidRPr="000F51BC" w:rsidRDefault="00C82DEF" w:rsidP="005875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0F51BC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0F51BC">
        <w:rPr>
          <w:rFonts w:ascii="Times New Roman" w:hAnsi="Times New Roman" w:cs="Times New Roman"/>
        </w:rPr>
        <w:t xml:space="preserve"> </w:t>
      </w:r>
      <w:r w:rsidRPr="000F51BC">
        <w:rPr>
          <w:rFonts w:ascii="Times New Roman" w:hAnsi="Times New Roman" w:cs="Times New Roman"/>
        </w:rPr>
        <w:tab/>
      </w:r>
      <w:proofErr w:type="gramStart"/>
      <w:r w:rsidR="00BB2CF3" w:rsidRPr="000F51BC">
        <w:rPr>
          <w:rFonts w:ascii="Times New Roman" w:eastAsia="Times New Roman" w:hAnsi="Times New Roman" w:cs="Times New Roman"/>
          <w:color w:val="FF0000"/>
          <w:sz w:val="16"/>
          <w:szCs w:val="16"/>
        </w:rPr>
        <w:t>Рекомендации по перечню пестицидов и гербицидов, подлежащих международной ликвидации или запретам могут быть найдены  в Руководстве по охране окружающей среды, здоровья и труда Международной Финансовой Корпорации (</w:t>
      </w:r>
      <w:hyperlink r:id="rId4" w:history="1">
        <w:r w:rsidR="000F51BC" w:rsidRPr="000931BB">
          <w:rPr>
            <w:rStyle w:val="af0"/>
            <w:rFonts w:ascii="Times New Roman" w:eastAsia="Times New Roman" w:hAnsi="Times New Roman" w:cs="Times New Roman"/>
            <w:sz w:val="16"/>
            <w:szCs w:val="16"/>
          </w:rPr>
          <w:t>http://www.ifc.org/wps/wcm/connect/1239cf0048855b0687d4d76a6515bb18/Pesticides%2B-%2BRussian%2B- %2BFinal_.pdf?MOD=AJPERES&amp;CACHEID=1239cf0048855b0687d4d76a6515bb18</w:t>
        </w:r>
      </w:hyperlink>
      <w:r w:rsidR="000F51BC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), </w:t>
      </w:r>
      <w:r w:rsidR="00BB2CF3" w:rsidRPr="000F51BC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а также в </w:t>
      </w:r>
      <w:proofErr w:type="spellStart"/>
      <w:r w:rsidR="00BB2CF3" w:rsidRPr="000F51BC">
        <w:rPr>
          <w:rFonts w:ascii="Times New Roman" w:eastAsia="Times New Roman" w:hAnsi="Times New Roman" w:cs="Times New Roman"/>
          <w:color w:val="FF0000"/>
          <w:sz w:val="16"/>
          <w:szCs w:val="16"/>
        </w:rPr>
        <w:t>Роттердамской</w:t>
      </w:r>
      <w:proofErr w:type="spellEnd"/>
      <w:r w:rsidR="00BB2CF3" w:rsidRPr="000F51BC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="00BB2CF3" w:rsidRPr="000F51BC">
        <w:rPr>
          <w:rFonts w:ascii="Times New Roman" w:hAnsi="Times New Roman" w:cs="Times New Roman"/>
          <w:color w:val="FF0000"/>
          <w:sz w:val="16"/>
          <w:szCs w:val="16"/>
        </w:rPr>
        <w:t xml:space="preserve">Конвенции «О процедуре предварительного обоснованного согласия в отношении отдельных опасных химических веществ и пестицидов в международной торговле» </w:t>
      </w:r>
      <w:r w:rsidR="00BB2CF3" w:rsidRPr="000F51BC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(пересмотрена в 2005 </w:t>
      </w:r>
      <w:r w:rsidR="000F51BC">
        <w:rPr>
          <w:rFonts w:ascii="Times New Roman" w:eastAsia="Times New Roman" w:hAnsi="Times New Roman" w:cs="Times New Roman"/>
          <w:color w:val="FF0000"/>
          <w:sz w:val="16"/>
          <w:szCs w:val="16"/>
        </w:rPr>
        <w:t>г.) и Стокгольмской Конвенции «О стойких органич</w:t>
      </w:r>
      <w:r w:rsidR="00BB2CF3" w:rsidRPr="000F51BC">
        <w:rPr>
          <w:rFonts w:ascii="Times New Roman" w:eastAsia="Times New Roman" w:hAnsi="Times New Roman" w:cs="Times New Roman"/>
          <w:color w:val="FF0000"/>
          <w:sz w:val="16"/>
          <w:szCs w:val="16"/>
        </w:rPr>
        <w:t>еских загрязнителях» (2001).</w:t>
      </w:r>
      <w:r w:rsidR="000F51BC" w:rsidRPr="000F51B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proofErr w:type="gramEnd"/>
    </w:p>
    <w:p w:rsidR="00C82DEF" w:rsidRPr="003A369F" w:rsidRDefault="00C82DEF" w:rsidP="005875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03E9B">
        <w:rPr>
          <w:rFonts w:ascii="Times New Roman" w:hAnsi="Times New Roman" w:cs="Times New Roman"/>
          <w:sz w:val="16"/>
          <w:szCs w:val="16"/>
        </w:rPr>
        <w:t>.</w:t>
      </w:r>
      <w:r w:rsidRPr="003A369F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11">
    <w:p w:rsidR="00C82DEF" w:rsidRPr="00BB2CF3" w:rsidRDefault="00C82DEF" w:rsidP="00947119">
      <w:pPr>
        <w:pStyle w:val="ae"/>
        <w:jc w:val="both"/>
        <w:rPr>
          <w:color w:val="FF0000"/>
          <w:sz w:val="16"/>
          <w:szCs w:val="16"/>
          <w:lang w:val="ru-RU"/>
        </w:rPr>
      </w:pPr>
      <w:r w:rsidRPr="003A369F">
        <w:rPr>
          <w:rStyle w:val="ad"/>
          <w:sz w:val="16"/>
          <w:szCs w:val="16"/>
        </w:rPr>
        <w:footnoteRef/>
      </w:r>
      <w:r w:rsidRPr="003A369F">
        <w:rPr>
          <w:sz w:val="16"/>
          <w:szCs w:val="16"/>
          <w:lang w:val="ru-RU"/>
        </w:rPr>
        <w:t xml:space="preserve"> </w:t>
      </w:r>
      <w:r w:rsidRPr="003A369F">
        <w:rPr>
          <w:sz w:val="16"/>
          <w:szCs w:val="16"/>
          <w:lang w:val="ru-RU"/>
        </w:rPr>
        <w:tab/>
      </w:r>
      <w:r w:rsidR="00BB2CF3" w:rsidRPr="00BB2CF3">
        <w:rPr>
          <w:color w:val="FF0000"/>
          <w:sz w:val="16"/>
          <w:szCs w:val="16"/>
          <w:lang w:val="ru-RU"/>
        </w:rPr>
        <w:t>Вещества, сокращающие озоновый слой</w:t>
      </w:r>
      <w:r w:rsidR="00BB2CF3" w:rsidRPr="00BB2CF3">
        <w:rPr>
          <w:color w:val="FF0000"/>
          <w:lang w:val="ru-RU"/>
        </w:rPr>
        <w:t xml:space="preserve"> </w:t>
      </w:r>
      <w:r w:rsidR="00BB2CF3" w:rsidRPr="00BB2CF3">
        <w:rPr>
          <w:color w:val="FF0000"/>
          <w:sz w:val="16"/>
          <w:szCs w:val="16"/>
          <w:lang w:val="ru-RU"/>
        </w:rPr>
        <w:t>(</w:t>
      </w:r>
      <w:r w:rsidR="00BB2CF3" w:rsidRPr="00BB2CF3">
        <w:rPr>
          <w:color w:val="FF0000"/>
          <w:sz w:val="16"/>
          <w:szCs w:val="16"/>
        </w:rPr>
        <w:t>ODSs</w:t>
      </w:r>
      <w:r w:rsidR="00BB2CF3" w:rsidRPr="00BB2CF3">
        <w:rPr>
          <w:color w:val="FF0000"/>
          <w:sz w:val="16"/>
          <w:szCs w:val="16"/>
          <w:lang w:val="ru-RU"/>
        </w:rPr>
        <w:t xml:space="preserve">): Химические соединения, которые вступают в реакцию и истощают стратосферный озон, что в результате приводит к широко освещаемым в СМИ «озоновым дырам». </w:t>
      </w:r>
      <w:proofErr w:type="spellStart"/>
      <w:r w:rsidR="00BB2CF3" w:rsidRPr="00BB2CF3">
        <w:rPr>
          <w:color w:val="FF0000"/>
          <w:sz w:val="16"/>
          <w:szCs w:val="16"/>
          <w:lang w:val="ru-RU"/>
        </w:rPr>
        <w:t>Монреальский</w:t>
      </w:r>
      <w:proofErr w:type="spellEnd"/>
      <w:r w:rsidR="00BB2CF3" w:rsidRPr="00BB2CF3">
        <w:rPr>
          <w:color w:val="FF0000"/>
          <w:sz w:val="16"/>
          <w:szCs w:val="16"/>
          <w:lang w:val="ru-RU"/>
        </w:rPr>
        <w:t xml:space="preserve"> Протокол к Венской Конвенции Об Охране Озонового Слоя </w:t>
      </w:r>
      <w:proofErr w:type="gramStart"/>
      <w:r w:rsidR="00BB2CF3" w:rsidRPr="00BB2CF3">
        <w:rPr>
          <w:color w:val="FF0000"/>
          <w:sz w:val="16"/>
          <w:szCs w:val="16"/>
          <w:lang w:val="ru-RU"/>
        </w:rPr>
        <w:t xml:space="preserve">( </w:t>
      </w:r>
      <w:proofErr w:type="gramEnd"/>
      <w:r w:rsidR="00BB2CF3" w:rsidRPr="00BB2CF3">
        <w:rPr>
          <w:color w:val="FF0000"/>
          <w:sz w:val="16"/>
          <w:szCs w:val="16"/>
          <w:lang w:val="ru-RU"/>
        </w:rPr>
        <w:t xml:space="preserve">1985) со всеми корректировками и поправками содержит перечень химических веществ  </w:t>
      </w:r>
      <w:r w:rsidR="00BB2CF3" w:rsidRPr="00BB2CF3">
        <w:rPr>
          <w:sz w:val="16"/>
          <w:szCs w:val="16"/>
          <w:lang w:val="ru-RU"/>
        </w:rPr>
        <w:t xml:space="preserve">(аэрозоли, холодильные агенты, пенообразователи, растворители, огневую защиту), сокращающих озоновый слой </w:t>
      </w:r>
      <w:r w:rsidR="00BB2CF3" w:rsidRPr="008F4A9C">
        <w:rPr>
          <w:sz w:val="16"/>
          <w:szCs w:val="16"/>
        </w:rPr>
        <w:t>ODS</w:t>
      </w:r>
      <w:r w:rsidR="00BB2CF3" w:rsidRPr="00BB2CF3">
        <w:rPr>
          <w:sz w:val="16"/>
          <w:szCs w:val="16"/>
          <w:lang w:val="ru-RU"/>
        </w:rPr>
        <w:t>, их целевое снижение и даты поэтапной ликвидации</w:t>
      </w:r>
      <w:r w:rsidR="00BB2CF3" w:rsidRPr="00BB2CF3">
        <w:rPr>
          <w:color w:val="FF0000"/>
          <w:sz w:val="16"/>
          <w:szCs w:val="16"/>
          <w:lang w:val="ru-RU"/>
        </w:rPr>
        <w:t xml:space="preserve">. Список </w:t>
      </w:r>
      <w:proofErr w:type="spellStart"/>
      <w:r w:rsidR="00BB2CF3" w:rsidRPr="00BB2CF3">
        <w:rPr>
          <w:color w:val="FF0000"/>
          <w:sz w:val="16"/>
          <w:szCs w:val="16"/>
          <w:lang w:val="ru-RU"/>
        </w:rPr>
        <w:t>озоноразрушающих</w:t>
      </w:r>
      <w:proofErr w:type="spellEnd"/>
      <w:r w:rsidR="00BB2CF3" w:rsidRPr="00BB2CF3">
        <w:rPr>
          <w:color w:val="FF0000"/>
          <w:sz w:val="16"/>
          <w:szCs w:val="16"/>
          <w:lang w:val="ru-RU"/>
        </w:rPr>
        <w:t xml:space="preserve"> веществ, запрещенных к ввозу  на территорию Таможенного Союза</w:t>
      </w:r>
      <w:r w:rsidR="00BB2CF3" w:rsidRPr="00BB2CF3">
        <w:rPr>
          <w:b/>
          <w:bCs/>
          <w:color w:val="FF0000"/>
          <w:sz w:val="23"/>
          <w:szCs w:val="23"/>
          <w:lang w:val="ru-RU"/>
        </w:rPr>
        <w:t xml:space="preserve"> </w:t>
      </w:r>
      <w:r w:rsidR="00BB2CF3" w:rsidRPr="00BB2CF3">
        <w:rPr>
          <w:color w:val="FF0000"/>
          <w:sz w:val="16"/>
          <w:szCs w:val="16"/>
          <w:lang w:val="ru-RU"/>
        </w:rPr>
        <w:t>можно найти в</w:t>
      </w:r>
      <w:r w:rsidR="00BB2CF3" w:rsidRPr="00BB2CF3">
        <w:rPr>
          <w:b/>
          <w:bCs/>
          <w:color w:val="FF0000"/>
          <w:sz w:val="23"/>
          <w:szCs w:val="23"/>
          <w:lang w:val="ru-RU"/>
        </w:rPr>
        <w:t xml:space="preserve"> </w:t>
      </w:r>
      <w:r w:rsidR="00BB2CF3" w:rsidRPr="00BB2CF3">
        <w:rPr>
          <w:color w:val="FF0000"/>
          <w:sz w:val="16"/>
          <w:szCs w:val="16"/>
        </w:rPr>
        <w:t>http</w:t>
      </w:r>
      <w:r w:rsidR="00BB2CF3" w:rsidRPr="00BB2CF3">
        <w:rPr>
          <w:color w:val="FF0000"/>
          <w:sz w:val="16"/>
          <w:szCs w:val="16"/>
          <w:lang w:val="ru-RU"/>
        </w:rPr>
        <w:t>://</w:t>
      </w:r>
      <w:r w:rsidR="00BB2CF3" w:rsidRPr="00BB2CF3">
        <w:rPr>
          <w:color w:val="FF0000"/>
          <w:sz w:val="16"/>
          <w:szCs w:val="16"/>
        </w:rPr>
        <w:t>www</w:t>
      </w:r>
      <w:r w:rsidR="00BB2CF3" w:rsidRPr="00BB2CF3">
        <w:rPr>
          <w:color w:val="FF0000"/>
          <w:sz w:val="16"/>
          <w:szCs w:val="16"/>
          <w:lang w:val="ru-RU"/>
        </w:rPr>
        <w:t>.</w:t>
      </w:r>
      <w:proofErr w:type="spellStart"/>
      <w:r w:rsidR="00BB2CF3" w:rsidRPr="00BB2CF3">
        <w:rPr>
          <w:color w:val="FF0000"/>
          <w:sz w:val="16"/>
          <w:szCs w:val="16"/>
        </w:rPr>
        <w:t>tsouz</w:t>
      </w:r>
      <w:proofErr w:type="spellEnd"/>
      <w:r w:rsidR="00BB2CF3" w:rsidRPr="00BB2CF3">
        <w:rPr>
          <w:color w:val="FF0000"/>
          <w:sz w:val="16"/>
          <w:szCs w:val="16"/>
          <w:lang w:val="ru-RU"/>
        </w:rPr>
        <w:t>.</w:t>
      </w:r>
      <w:proofErr w:type="spellStart"/>
      <w:r w:rsidR="00BB2CF3" w:rsidRPr="00BB2CF3">
        <w:rPr>
          <w:color w:val="FF0000"/>
          <w:sz w:val="16"/>
          <w:szCs w:val="16"/>
        </w:rPr>
        <w:t>ru</w:t>
      </w:r>
      <w:proofErr w:type="spellEnd"/>
      <w:r w:rsidR="00BB2CF3" w:rsidRPr="00BB2CF3">
        <w:rPr>
          <w:color w:val="FF0000"/>
          <w:sz w:val="16"/>
          <w:szCs w:val="16"/>
          <w:lang w:val="ru-RU"/>
        </w:rPr>
        <w:t>/</w:t>
      </w:r>
      <w:proofErr w:type="spellStart"/>
      <w:r w:rsidR="00BB2CF3" w:rsidRPr="00BB2CF3">
        <w:rPr>
          <w:color w:val="FF0000"/>
          <w:sz w:val="16"/>
          <w:szCs w:val="16"/>
        </w:rPr>
        <w:t>db</w:t>
      </w:r>
      <w:proofErr w:type="spellEnd"/>
      <w:r w:rsidR="00BB2CF3" w:rsidRPr="00BB2CF3">
        <w:rPr>
          <w:color w:val="FF0000"/>
          <w:sz w:val="16"/>
          <w:szCs w:val="16"/>
          <w:lang w:val="ru-RU"/>
        </w:rPr>
        <w:t>/</w:t>
      </w:r>
      <w:proofErr w:type="spellStart"/>
      <w:r w:rsidR="00BB2CF3" w:rsidRPr="00BB2CF3">
        <w:rPr>
          <w:color w:val="FF0000"/>
          <w:sz w:val="16"/>
          <w:szCs w:val="16"/>
        </w:rPr>
        <w:t>entr</w:t>
      </w:r>
      <w:proofErr w:type="spellEnd"/>
      <w:r w:rsidR="00BB2CF3" w:rsidRPr="00BB2CF3">
        <w:rPr>
          <w:color w:val="FF0000"/>
          <w:sz w:val="16"/>
          <w:szCs w:val="16"/>
          <w:lang w:val="ru-RU"/>
        </w:rPr>
        <w:t>/</w:t>
      </w:r>
      <w:r w:rsidR="00BB2CF3" w:rsidRPr="00BB2CF3">
        <w:rPr>
          <w:color w:val="FF0000"/>
          <w:sz w:val="16"/>
          <w:szCs w:val="16"/>
        </w:rPr>
        <w:t>Documents</w:t>
      </w:r>
      <w:r w:rsidR="00BB2CF3" w:rsidRPr="00BB2CF3">
        <w:rPr>
          <w:color w:val="FF0000"/>
          <w:sz w:val="16"/>
          <w:szCs w:val="16"/>
          <w:lang w:val="ru-RU"/>
        </w:rPr>
        <w:t>/</w:t>
      </w:r>
      <w:proofErr w:type="spellStart"/>
      <w:r w:rsidR="00BB2CF3" w:rsidRPr="00BB2CF3">
        <w:rPr>
          <w:color w:val="FF0000"/>
          <w:sz w:val="16"/>
          <w:szCs w:val="16"/>
        </w:rPr>
        <w:t>zapret</w:t>
      </w:r>
      <w:proofErr w:type="spellEnd"/>
      <w:r w:rsidR="00BB2CF3" w:rsidRPr="00BB2CF3">
        <w:rPr>
          <w:color w:val="FF0000"/>
          <w:sz w:val="16"/>
          <w:szCs w:val="16"/>
          <w:lang w:val="ru-RU"/>
        </w:rPr>
        <w:t>11.</w:t>
      </w:r>
      <w:r w:rsidR="00BB2CF3" w:rsidRPr="00BB2CF3">
        <w:rPr>
          <w:color w:val="FF0000"/>
          <w:sz w:val="16"/>
          <w:szCs w:val="16"/>
        </w:rPr>
        <w:t>pdf</w:t>
      </w:r>
      <w:r w:rsidR="00BB2CF3" w:rsidRPr="00BB2CF3">
        <w:rPr>
          <w:color w:val="FF0000"/>
          <w:lang w:val="ru-RU"/>
        </w:rPr>
        <w:t xml:space="preserve"> </w:t>
      </w:r>
      <w:r w:rsidR="00BB2CF3" w:rsidRPr="00BB2CF3">
        <w:rPr>
          <w:color w:val="FF0000"/>
          <w:sz w:val="16"/>
          <w:szCs w:val="16"/>
          <w:lang w:val="ru-RU"/>
        </w:rPr>
        <w:t xml:space="preserve">Юридические лица и индивидуальные предприниматели, осуществляющие потребление </w:t>
      </w:r>
      <w:proofErr w:type="spellStart"/>
      <w:r w:rsidR="00BB2CF3" w:rsidRPr="00BB2CF3">
        <w:rPr>
          <w:color w:val="FF0000"/>
          <w:sz w:val="16"/>
          <w:szCs w:val="16"/>
          <w:lang w:val="ru-RU"/>
        </w:rPr>
        <w:t>озоноразрушающих</w:t>
      </w:r>
      <w:proofErr w:type="spellEnd"/>
      <w:r w:rsidR="00BB2CF3" w:rsidRPr="00BB2CF3">
        <w:rPr>
          <w:color w:val="FF0000"/>
          <w:sz w:val="16"/>
          <w:szCs w:val="16"/>
          <w:lang w:val="ru-RU"/>
        </w:rPr>
        <w:t xml:space="preserve"> веществ, подлежат учету в </w:t>
      </w:r>
      <w:r w:rsidR="00A536E3">
        <w:fldChar w:fldCharType="begin"/>
      </w:r>
      <w:r w:rsidR="00A536E3" w:rsidRPr="00EA275D">
        <w:rPr>
          <w:lang w:val="ru-RU"/>
        </w:rPr>
        <w:instrText xml:space="preserve"> </w:instrText>
      </w:r>
      <w:r w:rsidR="00A536E3">
        <w:instrText>HYPERLINK</w:instrText>
      </w:r>
      <w:r w:rsidR="00A536E3" w:rsidRPr="00EA275D">
        <w:rPr>
          <w:lang w:val="ru-RU"/>
        </w:rPr>
        <w:instrText xml:space="preserve"> "</w:instrText>
      </w:r>
      <w:r w:rsidR="00A536E3">
        <w:instrText>http</w:instrText>
      </w:r>
      <w:r w:rsidR="00A536E3" w:rsidRPr="00EA275D">
        <w:rPr>
          <w:lang w:val="ru-RU"/>
        </w:rPr>
        <w:instrText>:///</w:instrText>
      </w:r>
      <w:r w:rsidR="00A536E3">
        <w:instrText>online</w:instrText>
      </w:r>
      <w:r w:rsidR="00A536E3" w:rsidRPr="00EA275D">
        <w:rPr>
          <w:lang w:val="ru-RU"/>
        </w:rPr>
        <w:instrText>.</w:instrText>
      </w:r>
      <w:r w:rsidR="00A536E3">
        <w:instrText>zakon</w:instrText>
      </w:r>
      <w:r w:rsidR="00A536E3" w:rsidRPr="00EA275D">
        <w:rPr>
          <w:lang w:val="ru-RU"/>
        </w:rPr>
        <w:instrText>.</w:instrText>
      </w:r>
      <w:r w:rsidR="00A536E3">
        <w:instrText>kz</w:instrText>
      </w:r>
      <w:r w:rsidR="00A536E3" w:rsidRPr="00EA275D">
        <w:rPr>
          <w:lang w:val="ru-RU"/>
        </w:rPr>
        <w:instrText>/</w:instrText>
      </w:r>
      <w:r w:rsidR="00A536E3">
        <w:instrText>Document</w:instrText>
      </w:r>
      <w:r w:rsidR="00A536E3" w:rsidRPr="00EA275D">
        <w:rPr>
          <w:lang w:val="ru-RU"/>
        </w:rPr>
        <w:instrText>/?</w:instrText>
      </w:r>
      <w:r w:rsidR="00A536E3">
        <w:instrText>link</w:instrText>
      </w:r>
      <w:r w:rsidR="00A536E3" w:rsidRPr="00EA275D">
        <w:rPr>
          <w:lang w:val="ru-RU"/>
        </w:rPr>
        <w:instrText>_</w:instrText>
      </w:r>
      <w:r w:rsidR="00A536E3">
        <w:instrText>id</w:instrText>
      </w:r>
      <w:r w:rsidR="00A536E3" w:rsidRPr="00EA275D">
        <w:rPr>
          <w:lang w:val="ru-RU"/>
        </w:rPr>
        <w:instrText xml:space="preserve">=1004600272" </w:instrText>
      </w:r>
      <w:r w:rsidR="00A536E3">
        <w:fldChar w:fldCharType="separate"/>
      </w:r>
      <w:r w:rsidR="00BB2CF3" w:rsidRPr="00BB2CF3">
        <w:rPr>
          <w:color w:val="FF0000"/>
          <w:sz w:val="16"/>
          <w:szCs w:val="16"/>
          <w:lang w:val="ru-RU"/>
        </w:rPr>
        <w:t>порядке</w:t>
      </w:r>
      <w:r w:rsidR="00A536E3">
        <w:rPr>
          <w:color w:val="FF0000"/>
          <w:sz w:val="16"/>
          <w:szCs w:val="16"/>
          <w:lang w:val="ru-RU"/>
        </w:rPr>
        <w:fldChar w:fldCharType="end"/>
      </w:r>
      <w:r w:rsidR="00BB2CF3" w:rsidRPr="00BB2CF3">
        <w:rPr>
          <w:color w:val="FF0000"/>
          <w:sz w:val="16"/>
          <w:szCs w:val="16"/>
          <w:lang w:val="ru-RU"/>
        </w:rPr>
        <w:t>, установленном уполномоченным органом в области охраны окружающей среды [2].</w:t>
      </w:r>
    </w:p>
    <w:p w:rsidR="00C82DEF" w:rsidRPr="00E159ED" w:rsidRDefault="00C82DEF" w:rsidP="00947119">
      <w:pPr>
        <w:pStyle w:val="ae"/>
        <w:jc w:val="both"/>
        <w:rPr>
          <w:sz w:val="16"/>
          <w:szCs w:val="16"/>
          <w:lang w:val="ru-RU"/>
        </w:rPr>
      </w:pPr>
      <w:proofErr w:type="gramStart"/>
      <w:r w:rsidRPr="008F4A9C">
        <w:rPr>
          <w:sz w:val="12"/>
          <w:szCs w:val="12"/>
          <w:lang w:val="ru-RU"/>
        </w:rPr>
        <w:t>1</w:t>
      </w:r>
      <w:r w:rsidR="00BB2CF3">
        <w:rPr>
          <w:sz w:val="12"/>
          <w:szCs w:val="12"/>
          <w:lang w:val="ru-RU"/>
        </w:rPr>
        <w:t>2</w:t>
      </w:r>
      <w:r w:rsidR="00136B5A">
        <w:rPr>
          <w:sz w:val="16"/>
          <w:szCs w:val="16"/>
          <w:lang w:val="ru-RU"/>
        </w:rPr>
        <w:t xml:space="preserve"> </w:t>
      </w:r>
      <w:r w:rsidR="00136B5A">
        <w:rPr>
          <w:color w:val="FF0000"/>
          <w:sz w:val="16"/>
          <w:szCs w:val="16"/>
          <w:lang w:val="ru-RU"/>
        </w:rPr>
        <w:t xml:space="preserve">Перечень опасных химических веществ можно найти </w:t>
      </w:r>
      <w:r w:rsidR="00136B5A">
        <w:rPr>
          <w:rFonts w:eastAsiaTheme="minorHAnsi"/>
          <w:color w:val="FF0000"/>
          <w:sz w:val="16"/>
          <w:szCs w:val="16"/>
          <w:lang w:val="ru-RU"/>
        </w:rPr>
        <w:t xml:space="preserve">в Инструкции EC </w:t>
      </w:r>
      <w:r w:rsidR="00BB2CF3" w:rsidRPr="00E159ED">
        <w:rPr>
          <w:rFonts w:eastAsiaTheme="minorHAnsi"/>
          <w:color w:val="FF0000"/>
          <w:sz w:val="16"/>
          <w:szCs w:val="16"/>
          <w:lang w:val="ru-RU"/>
        </w:rPr>
        <w:t>EEC/2455/92 (</w:t>
      </w:r>
      <w:hyperlink r:id="rId5" w:history="1">
        <w:r w:rsidR="00BB2CF3" w:rsidRPr="00E159ED">
          <w:rPr>
            <w:rFonts w:eastAsiaTheme="minorHAnsi"/>
            <w:color w:val="FF0000"/>
            <w:sz w:val="16"/>
            <w:szCs w:val="16"/>
            <w:lang w:val="ru-RU"/>
          </w:rPr>
          <w:t>http://eur-lex.europa.eu/legal-content/EN/TXT/PDF/?uri=CELEX:31992R2455&amp;from=EN</w:t>
        </w:r>
      </w:hyperlink>
      <w:r w:rsidR="00BB2CF3" w:rsidRPr="00E159ED">
        <w:rPr>
          <w:rFonts w:eastAsiaTheme="minorHAnsi"/>
          <w:color w:val="FF0000"/>
          <w:sz w:val="16"/>
          <w:szCs w:val="16"/>
          <w:lang w:val="ru-RU"/>
        </w:rPr>
        <w:t xml:space="preserve"> “Об экспорте и импорте некотор</w:t>
      </w:r>
      <w:r w:rsidR="005C5632">
        <w:rPr>
          <w:rFonts w:eastAsiaTheme="minorHAnsi"/>
          <w:color w:val="FF0000"/>
          <w:sz w:val="16"/>
          <w:szCs w:val="16"/>
          <w:lang w:val="ru-RU"/>
        </w:rPr>
        <w:t>ых опасных химических веществ:</w:t>
      </w:r>
      <w:proofErr w:type="gramEnd"/>
      <w:r w:rsidR="005C5632">
        <w:rPr>
          <w:rFonts w:eastAsiaTheme="minorHAnsi"/>
          <w:color w:val="FF0000"/>
          <w:sz w:val="16"/>
          <w:szCs w:val="16"/>
          <w:lang w:val="ru-RU"/>
        </w:rPr>
        <w:t xml:space="preserve"> </w:t>
      </w:r>
      <w:r w:rsidR="00BB2CF3" w:rsidRPr="00E159ED">
        <w:rPr>
          <w:rFonts w:eastAsiaTheme="minorHAnsi"/>
          <w:color w:val="FF0000"/>
          <w:sz w:val="16"/>
          <w:szCs w:val="16"/>
          <w:lang w:val="ru-RU"/>
        </w:rPr>
        <w:t xml:space="preserve">«Сводном перечне товаров, чье использование было запрещено, приостановлено, строго  ограничено или не разрешено различными правительствами», выпуск 13 </w:t>
      </w:r>
      <w:proofErr w:type="gramStart"/>
      <w:r w:rsidR="00BB2CF3" w:rsidRPr="00E159ED">
        <w:rPr>
          <w:rFonts w:eastAsiaTheme="minorHAnsi"/>
          <w:color w:val="FF0000"/>
          <w:sz w:val="16"/>
          <w:szCs w:val="16"/>
          <w:lang w:val="ru-RU"/>
        </w:rPr>
        <w:t xml:space="preserve">( </w:t>
      </w:r>
      <w:proofErr w:type="gramEnd"/>
      <w:r w:rsidR="00BB2CF3" w:rsidRPr="00E159ED">
        <w:rPr>
          <w:rFonts w:eastAsiaTheme="minorHAnsi"/>
          <w:color w:val="FF0000"/>
          <w:sz w:val="16"/>
          <w:szCs w:val="16"/>
          <w:lang w:val="ru-RU"/>
        </w:rPr>
        <w:t>Химические вещества), ООН, 2009; и</w:t>
      </w:r>
      <w:r w:rsidR="00D529CA">
        <w:rPr>
          <w:rFonts w:eastAsiaTheme="minorHAnsi"/>
          <w:color w:val="FF0000"/>
          <w:sz w:val="16"/>
          <w:szCs w:val="16"/>
          <w:lang w:val="ru-RU"/>
        </w:rPr>
        <w:t xml:space="preserve"> </w:t>
      </w:r>
      <w:proofErr w:type="spellStart"/>
      <w:r w:rsidR="00BB2CF3" w:rsidRPr="00E159ED">
        <w:rPr>
          <w:rFonts w:eastAsiaTheme="minorHAnsi"/>
          <w:color w:val="FF0000"/>
          <w:sz w:val="16"/>
          <w:szCs w:val="16"/>
          <w:lang w:val="ru-RU"/>
        </w:rPr>
        <w:t>Роттердамской</w:t>
      </w:r>
      <w:proofErr w:type="spellEnd"/>
      <w:r w:rsidR="00BB2CF3" w:rsidRPr="00E159ED">
        <w:rPr>
          <w:rFonts w:eastAsiaTheme="minorHAnsi"/>
          <w:color w:val="FF0000"/>
          <w:sz w:val="16"/>
          <w:szCs w:val="16"/>
          <w:lang w:val="ru-RU"/>
        </w:rPr>
        <w:t xml:space="preserve">  и Стокгольмской Конвенциях.</w:t>
      </w:r>
    </w:p>
    <w:p w:rsidR="00C82DEF" w:rsidRPr="003A369F" w:rsidRDefault="00C82DEF" w:rsidP="00947119">
      <w:pPr>
        <w:pStyle w:val="ae"/>
        <w:jc w:val="both"/>
        <w:rPr>
          <w:sz w:val="16"/>
          <w:szCs w:val="16"/>
          <w:lang w:val="ru-RU"/>
        </w:rPr>
      </w:pPr>
    </w:p>
  </w:footnote>
  <w:footnote w:id="12">
    <w:p w:rsidR="00C82DEF" w:rsidRPr="007A2A4E" w:rsidRDefault="00C82DEF" w:rsidP="00947119">
      <w:pPr>
        <w:pStyle w:val="ae"/>
        <w:jc w:val="both"/>
        <w:rPr>
          <w:sz w:val="16"/>
          <w:szCs w:val="16"/>
          <w:lang w:val="ru-RU"/>
        </w:rPr>
      </w:pPr>
    </w:p>
    <w:p w:rsidR="00C82DEF" w:rsidRPr="007A2A4E" w:rsidRDefault="00C82DEF" w:rsidP="00947119">
      <w:pPr>
        <w:pStyle w:val="ae"/>
        <w:jc w:val="both"/>
        <w:rPr>
          <w:sz w:val="16"/>
          <w:szCs w:val="16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679105"/>
      <w:docPartObj>
        <w:docPartGallery w:val="Page Numbers (Top of Page)"/>
        <w:docPartUnique/>
      </w:docPartObj>
    </w:sdtPr>
    <w:sdtEndPr/>
    <w:sdtContent>
      <w:p w:rsidR="00C82DEF" w:rsidRDefault="00C82DEF" w:rsidP="002667C7">
        <w:pPr>
          <w:pStyle w:val="a8"/>
          <w:suppressLineNumbers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75D">
          <w:rPr>
            <w:noProof/>
          </w:rPr>
          <w:t>1</w:t>
        </w:r>
        <w:r>
          <w:fldChar w:fldCharType="end"/>
        </w:r>
      </w:p>
    </w:sdtContent>
  </w:sdt>
  <w:p w:rsidR="00C82DEF" w:rsidRDefault="00C82DEF" w:rsidP="00073D68">
    <w:pPr>
      <w:pStyle w:val="a8"/>
      <w:tabs>
        <w:tab w:val="clear" w:pos="4677"/>
        <w:tab w:val="clear" w:pos="9355"/>
        <w:tab w:val="left" w:pos="75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978"/>
    <w:multiLevelType w:val="hybridMultilevel"/>
    <w:tmpl w:val="218A0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2390"/>
    <w:multiLevelType w:val="hybridMultilevel"/>
    <w:tmpl w:val="5088EB0E"/>
    <w:lvl w:ilvl="0" w:tplc="8D7079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16598"/>
    <w:multiLevelType w:val="hybridMultilevel"/>
    <w:tmpl w:val="0340206C"/>
    <w:lvl w:ilvl="0" w:tplc="5F407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014F0"/>
    <w:multiLevelType w:val="hybridMultilevel"/>
    <w:tmpl w:val="BD7CEF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510"/>
    <w:multiLevelType w:val="hybridMultilevel"/>
    <w:tmpl w:val="EFA89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8302F"/>
    <w:multiLevelType w:val="hybridMultilevel"/>
    <w:tmpl w:val="A920DEBA"/>
    <w:lvl w:ilvl="0" w:tplc="1E76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806EC"/>
    <w:multiLevelType w:val="hybridMultilevel"/>
    <w:tmpl w:val="687E48F2"/>
    <w:lvl w:ilvl="0" w:tplc="CCC407A0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295B4328"/>
    <w:multiLevelType w:val="hybridMultilevel"/>
    <w:tmpl w:val="F50ECE6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9724B81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22C91"/>
    <w:multiLevelType w:val="hybridMultilevel"/>
    <w:tmpl w:val="CEEE1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76067"/>
    <w:multiLevelType w:val="hybridMultilevel"/>
    <w:tmpl w:val="851849BE"/>
    <w:lvl w:ilvl="0" w:tplc="88C0C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54140"/>
    <w:multiLevelType w:val="hybridMultilevel"/>
    <w:tmpl w:val="488478D2"/>
    <w:lvl w:ilvl="0" w:tplc="D9A8971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6031E"/>
    <w:multiLevelType w:val="hybridMultilevel"/>
    <w:tmpl w:val="A05678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55AF4"/>
    <w:multiLevelType w:val="hybridMultilevel"/>
    <w:tmpl w:val="371A5C12"/>
    <w:lvl w:ilvl="0" w:tplc="DCF4390E">
      <w:start w:val="1"/>
      <w:numFmt w:val="lowerLetter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404569"/>
    <w:multiLevelType w:val="hybridMultilevel"/>
    <w:tmpl w:val="5F72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04C35"/>
    <w:multiLevelType w:val="hybridMultilevel"/>
    <w:tmpl w:val="3DC89A7A"/>
    <w:lvl w:ilvl="0" w:tplc="8564D6E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C9B4A80"/>
    <w:multiLevelType w:val="hybridMultilevel"/>
    <w:tmpl w:val="C6AEB09C"/>
    <w:lvl w:ilvl="0" w:tplc="D2E669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66E9BA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322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01A6211"/>
    <w:multiLevelType w:val="hybridMultilevel"/>
    <w:tmpl w:val="C4160A3E"/>
    <w:lvl w:ilvl="0" w:tplc="590C7D14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72020DB0"/>
    <w:multiLevelType w:val="hybridMultilevel"/>
    <w:tmpl w:val="CA0CCE7C"/>
    <w:lvl w:ilvl="0" w:tplc="CCC407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6BF5B7C"/>
    <w:multiLevelType w:val="hybridMultilevel"/>
    <w:tmpl w:val="75A01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7085D"/>
    <w:multiLevelType w:val="hybridMultilevel"/>
    <w:tmpl w:val="7D269E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795E81E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14"/>
  </w:num>
  <w:num w:numId="8">
    <w:abstractNumId w:val="9"/>
  </w:num>
  <w:num w:numId="9">
    <w:abstractNumId w:val="10"/>
  </w:num>
  <w:num w:numId="10">
    <w:abstractNumId w:val="18"/>
  </w:num>
  <w:num w:numId="11">
    <w:abstractNumId w:val="2"/>
  </w:num>
  <w:num w:numId="12">
    <w:abstractNumId w:val="13"/>
  </w:num>
  <w:num w:numId="13">
    <w:abstractNumId w:val="19"/>
  </w:num>
  <w:num w:numId="14">
    <w:abstractNumId w:val="16"/>
  </w:num>
  <w:num w:numId="15">
    <w:abstractNumId w:val="8"/>
  </w:num>
  <w:num w:numId="16">
    <w:abstractNumId w:val="4"/>
  </w:num>
  <w:num w:numId="17">
    <w:abstractNumId w:val="12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67"/>
    <w:rsid w:val="00000734"/>
    <w:rsid w:val="0001218A"/>
    <w:rsid w:val="0001664E"/>
    <w:rsid w:val="00021A6E"/>
    <w:rsid w:val="0002650A"/>
    <w:rsid w:val="0003421C"/>
    <w:rsid w:val="000375C5"/>
    <w:rsid w:val="000406E9"/>
    <w:rsid w:val="000409B3"/>
    <w:rsid w:val="00042B91"/>
    <w:rsid w:val="00045D23"/>
    <w:rsid w:val="00046019"/>
    <w:rsid w:val="00046F50"/>
    <w:rsid w:val="00051FBE"/>
    <w:rsid w:val="000531D5"/>
    <w:rsid w:val="0005541B"/>
    <w:rsid w:val="000557DC"/>
    <w:rsid w:val="00056C1C"/>
    <w:rsid w:val="00060A62"/>
    <w:rsid w:val="0006151A"/>
    <w:rsid w:val="000634C9"/>
    <w:rsid w:val="0006499E"/>
    <w:rsid w:val="000656B8"/>
    <w:rsid w:val="00065FDF"/>
    <w:rsid w:val="00072396"/>
    <w:rsid w:val="00072EB1"/>
    <w:rsid w:val="000735B2"/>
    <w:rsid w:val="00073D68"/>
    <w:rsid w:val="000744A6"/>
    <w:rsid w:val="000747C5"/>
    <w:rsid w:val="0008252F"/>
    <w:rsid w:val="00082874"/>
    <w:rsid w:val="00082F47"/>
    <w:rsid w:val="00084AD1"/>
    <w:rsid w:val="00085DCB"/>
    <w:rsid w:val="000861A9"/>
    <w:rsid w:val="00090DB0"/>
    <w:rsid w:val="00091861"/>
    <w:rsid w:val="00093699"/>
    <w:rsid w:val="00094395"/>
    <w:rsid w:val="000A1384"/>
    <w:rsid w:val="000A2EF7"/>
    <w:rsid w:val="000A315D"/>
    <w:rsid w:val="000A575C"/>
    <w:rsid w:val="000A5F02"/>
    <w:rsid w:val="000B04E6"/>
    <w:rsid w:val="000B16DA"/>
    <w:rsid w:val="000B65FB"/>
    <w:rsid w:val="000C07EF"/>
    <w:rsid w:val="000C2C99"/>
    <w:rsid w:val="000C56F0"/>
    <w:rsid w:val="000C6796"/>
    <w:rsid w:val="000D0D55"/>
    <w:rsid w:val="000E3C40"/>
    <w:rsid w:val="000E5C29"/>
    <w:rsid w:val="000F51BC"/>
    <w:rsid w:val="000F6886"/>
    <w:rsid w:val="000F6CAC"/>
    <w:rsid w:val="00106E2B"/>
    <w:rsid w:val="001076AC"/>
    <w:rsid w:val="001104E1"/>
    <w:rsid w:val="00111E09"/>
    <w:rsid w:val="0011270D"/>
    <w:rsid w:val="00113180"/>
    <w:rsid w:val="0011368E"/>
    <w:rsid w:val="00117C89"/>
    <w:rsid w:val="001213AD"/>
    <w:rsid w:val="0012174C"/>
    <w:rsid w:val="0012314F"/>
    <w:rsid w:val="0012374D"/>
    <w:rsid w:val="00126B22"/>
    <w:rsid w:val="0013051F"/>
    <w:rsid w:val="001309F7"/>
    <w:rsid w:val="0013607D"/>
    <w:rsid w:val="00136B5A"/>
    <w:rsid w:val="00140CF9"/>
    <w:rsid w:val="001419D9"/>
    <w:rsid w:val="00144231"/>
    <w:rsid w:val="00145976"/>
    <w:rsid w:val="00150E13"/>
    <w:rsid w:val="001512CE"/>
    <w:rsid w:val="00154D86"/>
    <w:rsid w:val="00160B36"/>
    <w:rsid w:val="00171BBB"/>
    <w:rsid w:val="00176007"/>
    <w:rsid w:val="001763E5"/>
    <w:rsid w:val="001803F0"/>
    <w:rsid w:val="0018073F"/>
    <w:rsid w:val="001818E1"/>
    <w:rsid w:val="0018218C"/>
    <w:rsid w:val="001858DD"/>
    <w:rsid w:val="00187B86"/>
    <w:rsid w:val="001919F7"/>
    <w:rsid w:val="00193447"/>
    <w:rsid w:val="0019551C"/>
    <w:rsid w:val="001B0FE2"/>
    <w:rsid w:val="001B1E8A"/>
    <w:rsid w:val="001B4A0C"/>
    <w:rsid w:val="001B6683"/>
    <w:rsid w:val="001C52AE"/>
    <w:rsid w:val="001C56D6"/>
    <w:rsid w:val="001C7F08"/>
    <w:rsid w:val="001D12B5"/>
    <w:rsid w:val="001D1876"/>
    <w:rsid w:val="001D1887"/>
    <w:rsid w:val="001D4456"/>
    <w:rsid w:val="001D63BA"/>
    <w:rsid w:val="001D7310"/>
    <w:rsid w:val="001E169E"/>
    <w:rsid w:val="001E2EF3"/>
    <w:rsid w:val="001E4914"/>
    <w:rsid w:val="001E5EF1"/>
    <w:rsid w:val="001F17AE"/>
    <w:rsid w:val="001F19B3"/>
    <w:rsid w:val="001F2502"/>
    <w:rsid w:val="001F291D"/>
    <w:rsid w:val="001F69A0"/>
    <w:rsid w:val="0020189B"/>
    <w:rsid w:val="00202435"/>
    <w:rsid w:val="00203A2E"/>
    <w:rsid w:val="00203E9B"/>
    <w:rsid w:val="0020715E"/>
    <w:rsid w:val="00210146"/>
    <w:rsid w:val="00221692"/>
    <w:rsid w:val="00222AB5"/>
    <w:rsid w:val="002300EE"/>
    <w:rsid w:val="0023016E"/>
    <w:rsid w:val="00230DF7"/>
    <w:rsid w:val="00233C7B"/>
    <w:rsid w:val="00233D1E"/>
    <w:rsid w:val="0024268A"/>
    <w:rsid w:val="002444AB"/>
    <w:rsid w:val="002452DC"/>
    <w:rsid w:val="002471E1"/>
    <w:rsid w:val="00251881"/>
    <w:rsid w:val="00253463"/>
    <w:rsid w:val="00253945"/>
    <w:rsid w:val="002622B5"/>
    <w:rsid w:val="0026289A"/>
    <w:rsid w:val="00264759"/>
    <w:rsid w:val="002667C7"/>
    <w:rsid w:val="00266854"/>
    <w:rsid w:val="0027111F"/>
    <w:rsid w:val="002726A3"/>
    <w:rsid w:val="00280B84"/>
    <w:rsid w:val="00282E38"/>
    <w:rsid w:val="002837C2"/>
    <w:rsid w:val="002849CA"/>
    <w:rsid w:val="002873CB"/>
    <w:rsid w:val="00290CE3"/>
    <w:rsid w:val="002964AB"/>
    <w:rsid w:val="00296CF6"/>
    <w:rsid w:val="0029738F"/>
    <w:rsid w:val="002A37EA"/>
    <w:rsid w:val="002A61F4"/>
    <w:rsid w:val="002B31F9"/>
    <w:rsid w:val="002B4F38"/>
    <w:rsid w:val="002B6769"/>
    <w:rsid w:val="002B6D33"/>
    <w:rsid w:val="002B7CB4"/>
    <w:rsid w:val="002B7EB6"/>
    <w:rsid w:val="002C39B0"/>
    <w:rsid w:val="002C5224"/>
    <w:rsid w:val="002C6EAC"/>
    <w:rsid w:val="002D0CE7"/>
    <w:rsid w:val="002D3347"/>
    <w:rsid w:val="002D33E7"/>
    <w:rsid w:val="002D46AC"/>
    <w:rsid w:val="002D4D83"/>
    <w:rsid w:val="002D64B5"/>
    <w:rsid w:val="002D6D54"/>
    <w:rsid w:val="002E01F5"/>
    <w:rsid w:val="002E4688"/>
    <w:rsid w:val="002E4D2D"/>
    <w:rsid w:val="002F329F"/>
    <w:rsid w:val="002F6236"/>
    <w:rsid w:val="003001C2"/>
    <w:rsid w:val="003104DC"/>
    <w:rsid w:val="003136DC"/>
    <w:rsid w:val="0032122C"/>
    <w:rsid w:val="00334B92"/>
    <w:rsid w:val="00334B93"/>
    <w:rsid w:val="003355E5"/>
    <w:rsid w:val="00335D33"/>
    <w:rsid w:val="003365C7"/>
    <w:rsid w:val="003425A3"/>
    <w:rsid w:val="00344004"/>
    <w:rsid w:val="00344EEB"/>
    <w:rsid w:val="003452D9"/>
    <w:rsid w:val="00354C21"/>
    <w:rsid w:val="00367850"/>
    <w:rsid w:val="00367FFB"/>
    <w:rsid w:val="00377796"/>
    <w:rsid w:val="003815A3"/>
    <w:rsid w:val="00381758"/>
    <w:rsid w:val="00384613"/>
    <w:rsid w:val="00384E98"/>
    <w:rsid w:val="003869B1"/>
    <w:rsid w:val="00391395"/>
    <w:rsid w:val="003925B1"/>
    <w:rsid w:val="003972DB"/>
    <w:rsid w:val="00397719"/>
    <w:rsid w:val="003A14D7"/>
    <w:rsid w:val="003A369F"/>
    <w:rsid w:val="003A4FF1"/>
    <w:rsid w:val="003A5779"/>
    <w:rsid w:val="003A617A"/>
    <w:rsid w:val="003B188D"/>
    <w:rsid w:val="003B1BB4"/>
    <w:rsid w:val="003B2959"/>
    <w:rsid w:val="003B4EB2"/>
    <w:rsid w:val="003C06A7"/>
    <w:rsid w:val="003C1CAD"/>
    <w:rsid w:val="003C28EE"/>
    <w:rsid w:val="003C79A9"/>
    <w:rsid w:val="003D075C"/>
    <w:rsid w:val="003D12A1"/>
    <w:rsid w:val="003D29FE"/>
    <w:rsid w:val="003D3033"/>
    <w:rsid w:val="003D68FD"/>
    <w:rsid w:val="003D74D3"/>
    <w:rsid w:val="003D7D8D"/>
    <w:rsid w:val="003E176D"/>
    <w:rsid w:val="003E5BE4"/>
    <w:rsid w:val="003F37C7"/>
    <w:rsid w:val="003F3A6C"/>
    <w:rsid w:val="003F57A9"/>
    <w:rsid w:val="003F57B5"/>
    <w:rsid w:val="003F6B1A"/>
    <w:rsid w:val="00400FD9"/>
    <w:rsid w:val="00406520"/>
    <w:rsid w:val="004116C5"/>
    <w:rsid w:val="00411E91"/>
    <w:rsid w:val="0041417F"/>
    <w:rsid w:val="00414B53"/>
    <w:rsid w:val="004169A7"/>
    <w:rsid w:val="00420FFC"/>
    <w:rsid w:val="00426199"/>
    <w:rsid w:val="00430128"/>
    <w:rsid w:val="00432675"/>
    <w:rsid w:val="00436270"/>
    <w:rsid w:val="004372E6"/>
    <w:rsid w:val="00437673"/>
    <w:rsid w:val="00437D6D"/>
    <w:rsid w:val="00441ADC"/>
    <w:rsid w:val="00444E3E"/>
    <w:rsid w:val="00445742"/>
    <w:rsid w:val="004467D6"/>
    <w:rsid w:val="004474C3"/>
    <w:rsid w:val="00452C44"/>
    <w:rsid w:val="00453E51"/>
    <w:rsid w:val="00454A6C"/>
    <w:rsid w:val="00461225"/>
    <w:rsid w:val="00461B42"/>
    <w:rsid w:val="004672AE"/>
    <w:rsid w:val="00473C44"/>
    <w:rsid w:val="00476B8C"/>
    <w:rsid w:val="00487380"/>
    <w:rsid w:val="00490A4B"/>
    <w:rsid w:val="0049140E"/>
    <w:rsid w:val="00493374"/>
    <w:rsid w:val="004A0B9F"/>
    <w:rsid w:val="004A264A"/>
    <w:rsid w:val="004A4C13"/>
    <w:rsid w:val="004A5D2E"/>
    <w:rsid w:val="004A7454"/>
    <w:rsid w:val="004B05C4"/>
    <w:rsid w:val="004B0EB3"/>
    <w:rsid w:val="004B3988"/>
    <w:rsid w:val="004B3EA5"/>
    <w:rsid w:val="004B5ED0"/>
    <w:rsid w:val="004C0CC6"/>
    <w:rsid w:val="004C1A66"/>
    <w:rsid w:val="004C5B27"/>
    <w:rsid w:val="004C7135"/>
    <w:rsid w:val="004D3EA2"/>
    <w:rsid w:val="004D69E1"/>
    <w:rsid w:val="004D6C70"/>
    <w:rsid w:val="004E38FF"/>
    <w:rsid w:val="004E3A8D"/>
    <w:rsid w:val="004E4426"/>
    <w:rsid w:val="004E69C7"/>
    <w:rsid w:val="00500CA3"/>
    <w:rsid w:val="00503CFB"/>
    <w:rsid w:val="0050532E"/>
    <w:rsid w:val="005056A1"/>
    <w:rsid w:val="00505C5A"/>
    <w:rsid w:val="005069A4"/>
    <w:rsid w:val="00506B81"/>
    <w:rsid w:val="005075A2"/>
    <w:rsid w:val="00507A05"/>
    <w:rsid w:val="0051007C"/>
    <w:rsid w:val="00510655"/>
    <w:rsid w:val="00511F64"/>
    <w:rsid w:val="005146C3"/>
    <w:rsid w:val="00515853"/>
    <w:rsid w:val="00516B3C"/>
    <w:rsid w:val="00517363"/>
    <w:rsid w:val="00526FE8"/>
    <w:rsid w:val="005314C2"/>
    <w:rsid w:val="00534A76"/>
    <w:rsid w:val="00536A8C"/>
    <w:rsid w:val="0054187B"/>
    <w:rsid w:val="0054741F"/>
    <w:rsid w:val="005545AD"/>
    <w:rsid w:val="00556358"/>
    <w:rsid w:val="00560CC8"/>
    <w:rsid w:val="00562C46"/>
    <w:rsid w:val="00562D05"/>
    <w:rsid w:val="00570367"/>
    <w:rsid w:val="00576382"/>
    <w:rsid w:val="005826E4"/>
    <w:rsid w:val="005856DA"/>
    <w:rsid w:val="005867D5"/>
    <w:rsid w:val="0058755A"/>
    <w:rsid w:val="0059425C"/>
    <w:rsid w:val="005949E1"/>
    <w:rsid w:val="00597A5F"/>
    <w:rsid w:val="005A00F3"/>
    <w:rsid w:val="005A13A5"/>
    <w:rsid w:val="005A404E"/>
    <w:rsid w:val="005A5E43"/>
    <w:rsid w:val="005B17A9"/>
    <w:rsid w:val="005B5941"/>
    <w:rsid w:val="005B6F6B"/>
    <w:rsid w:val="005C32C7"/>
    <w:rsid w:val="005C363C"/>
    <w:rsid w:val="005C4EEF"/>
    <w:rsid w:val="005C5632"/>
    <w:rsid w:val="005C6851"/>
    <w:rsid w:val="005C761E"/>
    <w:rsid w:val="005D13CB"/>
    <w:rsid w:val="005D17EA"/>
    <w:rsid w:val="005D19C3"/>
    <w:rsid w:val="005E0C8E"/>
    <w:rsid w:val="005E10C9"/>
    <w:rsid w:val="005E6D36"/>
    <w:rsid w:val="005E7A23"/>
    <w:rsid w:val="006012DD"/>
    <w:rsid w:val="00601EFE"/>
    <w:rsid w:val="00614B60"/>
    <w:rsid w:val="00617017"/>
    <w:rsid w:val="006179A6"/>
    <w:rsid w:val="00621034"/>
    <w:rsid w:val="00622918"/>
    <w:rsid w:val="00622EA4"/>
    <w:rsid w:val="00627052"/>
    <w:rsid w:val="006336F2"/>
    <w:rsid w:val="00642168"/>
    <w:rsid w:val="006459DB"/>
    <w:rsid w:val="00655480"/>
    <w:rsid w:val="00660EEC"/>
    <w:rsid w:val="00664AA5"/>
    <w:rsid w:val="00671A70"/>
    <w:rsid w:val="00671FFF"/>
    <w:rsid w:val="00674271"/>
    <w:rsid w:val="00676096"/>
    <w:rsid w:val="00680C48"/>
    <w:rsid w:val="00681E83"/>
    <w:rsid w:val="00686744"/>
    <w:rsid w:val="00687C8E"/>
    <w:rsid w:val="006915D2"/>
    <w:rsid w:val="00693BA2"/>
    <w:rsid w:val="00693C45"/>
    <w:rsid w:val="0069710B"/>
    <w:rsid w:val="006A3129"/>
    <w:rsid w:val="006B7A1A"/>
    <w:rsid w:val="006D0083"/>
    <w:rsid w:val="006D1474"/>
    <w:rsid w:val="006D2D8D"/>
    <w:rsid w:val="006D5715"/>
    <w:rsid w:val="006D6158"/>
    <w:rsid w:val="006E2ABF"/>
    <w:rsid w:val="006E4A3F"/>
    <w:rsid w:val="006F74AD"/>
    <w:rsid w:val="006F7E29"/>
    <w:rsid w:val="0070088F"/>
    <w:rsid w:val="00703249"/>
    <w:rsid w:val="00704C29"/>
    <w:rsid w:val="007054BE"/>
    <w:rsid w:val="007070A0"/>
    <w:rsid w:val="007132D8"/>
    <w:rsid w:val="007161EF"/>
    <w:rsid w:val="00722941"/>
    <w:rsid w:val="007232E0"/>
    <w:rsid w:val="00730319"/>
    <w:rsid w:val="00731171"/>
    <w:rsid w:val="00732321"/>
    <w:rsid w:val="00733308"/>
    <w:rsid w:val="00733B2B"/>
    <w:rsid w:val="00743E95"/>
    <w:rsid w:val="00746502"/>
    <w:rsid w:val="00746E9E"/>
    <w:rsid w:val="00750118"/>
    <w:rsid w:val="00750272"/>
    <w:rsid w:val="007531FC"/>
    <w:rsid w:val="0075481B"/>
    <w:rsid w:val="007564AA"/>
    <w:rsid w:val="0076095B"/>
    <w:rsid w:val="007646E6"/>
    <w:rsid w:val="0076492C"/>
    <w:rsid w:val="00771FB4"/>
    <w:rsid w:val="00773413"/>
    <w:rsid w:val="00777E42"/>
    <w:rsid w:val="0078022C"/>
    <w:rsid w:val="007818C5"/>
    <w:rsid w:val="0078436E"/>
    <w:rsid w:val="00787E3B"/>
    <w:rsid w:val="007978EB"/>
    <w:rsid w:val="007A16CF"/>
    <w:rsid w:val="007A2198"/>
    <w:rsid w:val="007A23BC"/>
    <w:rsid w:val="007A2A4E"/>
    <w:rsid w:val="007A422F"/>
    <w:rsid w:val="007A4A0D"/>
    <w:rsid w:val="007A6A5D"/>
    <w:rsid w:val="007A6D6C"/>
    <w:rsid w:val="007B4C07"/>
    <w:rsid w:val="007B5850"/>
    <w:rsid w:val="007C3530"/>
    <w:rsid w:val="007D100F"/>
    <w:rsid w:val="007D1467"/>
    <w:rsid w:val="007D475B"/>
    <w:rsid w:val="007E133E"/>
    <w:rsid w:val="007E1458"/>
    <w:rsid w:val="007E20D3"/>
    <w:rsid w:val="007E5560"/>
    <w:rsid w:val="007E5E42"/>
    <w:rsid w:val="007E6132"/>
    <w:rsid w:val="007F0203"/>
    <w:rsid w:val="007F1F2C"/>
    <w:rsid w:val="007F2D1F"/>
    <w:rsid w:val="00803CF1"/>
    <w:rsid w:val="00807B70"/>
    <w:rsid w:val="0081094A"/>
    <w:rsid w:val="00810B52"/>
    <w:rsid w:val="00811C9A"/>
    <w:rsid w:val="008137BF"/>
    <w:rsid w:val="00823F23"/>
    <w:rsid w:val="008261A1"/>
    <w:rsid w:val="008356C9"/>
    <w:rsid w:val="0083576E"/>
    <w:rsid w:val="0084201F"/>
    <w:rsid w:val="0084361E"/>
    <w:rsid w:val="008448DA"/>
    <w:rsid w:val="00846965"/>
    <w:rsid w:val="008500A6"/>
    <w:rsid w:val="00850201"/>
    <w:rsid w:val="00850540"/>
    <w:rsid w:val="00854237"/>
    <w:rsid w:val="00863EE6"/>
    <w:rsid w:val="00865C2A"/>
    <w:rsid w:val="008709C8"/>
    <w:rsid w:val="008727B4"/>
    <w:rsid w:val="008752B8"/>
    <w:rsid w:val="00877180"/>
    <w:rsid w:val="00880A65"/>
    <w:rsid w:val="0088538D"/>
    <w:rsid w:val="0088594A"/>
    <w:rsid w:val="00891BBE"/>
    <w:rsid w:val="00893080"/>
    <w:rsid w:val="008932F4"/>
    <w:rsid w:val="0089477B"/>
    <w:rsid w:val="00896169"/>
    <w:rsid w:val="00897E65"/>
    <w:rsid w:val="008A0046"/>
    <w:rsid w:val="008B142C"/>
    <w:rsid w:val="008B185C"/>
    <w:rsid w:val="008B4521"/>
    <w:rsid w:val="008B7014"/>
    <w:rsid w:val="008B7E26"/>
    <w:rsid w:val="008C021C"/>
    <w:rsid w:val="008C1584"/>
    <w:rsid w:val="008C4716"/>
    <w:rsid w:val="008C4BF5"/>
    <w:rsid w:val="008C57C3"/>
    <w:rsid w:val="008C6C84"/>
    <w:rsid w:val="008D67A1"/>
    <w:rsid w:val="008D738B"/>
    <w:rsid w:val="008D7945"/>
    <w:rsid w:val="008F2C8C"/>
    <w:rsid w:val="008F37C0"/>
    <w:rsid w:val="008F4A9C"/>
    <w:rsid w:val="008F6681"/>
    <w:rsid w:val="008F710D"/>
    <w:rsid w:val="008F77E8"/>
    <w:rsid w:val="00902A84"/>
    <w:rsid w:val="009033BE"/>
    <w:rsid w:val="00906FD7"/>
    <w:rsid w:val="00907424"/>
    <w:rsid w:val="0091039C"/>
    <w:rsid w:val="00922759"/>
    <w:rsid w:val="00927DE6"/>
    <w:rsid w:val="009308C7"/>
    <w:rsid w:val="00931EF7"/>
    <w:rsid w:val="00932218"/>
    <w:rsid w:val="009333FA"/>
    <w:rsid w:val="00934788"/>
    <w:rsid w:val="00935946"/>
    <w:rsid w:val="00947119"/>
    <w:rsid w:val="009514E4"/>
    <w:rsid w:val="00953E54"/>
    <w:rsid w:val="009546F4"/>
    <w:rsid w:val="009579EF"/>
    <w:rsid w:val="00965682"/>
    <w:rsid w:val="00966C53"/>
    <w:rsid w:val="00966ED8"/>
    <w:rsid w:val="00967A92"/>
    <w:rsid w:val="009730A5"/>
    <w:rsid w:val="00977400"/>
    <w:rsid w:val="00980333"/>
    <w:rsid w:val="0098120A"/>
    <w:rsid w:val="00983C32"/>
    <w:rsid w:val="0098574C"/>
    <w:rsid w:val="00995C3C"/>
    <w:rsid w:val="00997322"/>
    <w:rsid w:val="009A1F16"/>
    <w:rsid w:val="009A69E5"/>
    <w:rsid w:val="009B2503"/>
    <w:rsid w:val="009B5B3A"/>
    <w:rsid w:val="009C12AD"/>
    <w:rsid w:val="009C7210"/>
    <w:rsid w:val="009C7E44"/>
    <w:rsid w:val="009E052C"/>
    <w:rsid w:val="009E6EDB"/>
    <w:rsid w:val="009F051A"/>
    <w:rsid w:val="009F3CCE"/>
    <w:rsid w:val="009F59DD"/>
    <w:rsid w:val="00A01953"/>
    <w:rsid w:val="00A02550"/>
    <w:rsid w:val="00A041E4"/>
    <w:rsid w:val="00A07BB1"/>
    <w:rsid w:val="00A07D32"/>
    <w:rsid w:val="00A16A4C"/>
    <w:rsid w:val="00A2003D"/>
    <w:rsid w:val="00A21396"/>
    <w:rsid w:val="00A23E86"/>
    <w:rsid w:val="00A260E8"/>
    <w:rsid w:val="00A2750A"/>
    <w:rsid w:val="00A3045D"/>
    <w:rsid w:val="00A33123"/>
    <w:rsid w:val="00A33CD3"/>
    <w:rsid w:val="00A3410C"/>
    <w:rsid w:val="00A3533E"/>
    <w:rsid w:val="00A466C0"/>
    <w:rsid w:val="00A473CB"/>
    <w:rsid w:val="00A52E48"/>
    <w:rsid w:val="00A536E3"/>
    <w:rsid w:val="00A54784"/>
    <w:rsid w:val="00A557EC"/>
    <w:rsid w:val="00A56D60"/>
    <w:rsid w:val="00A570C2"/>
    <w:rsid w:val="00A572D9"/>
    <w:rsid w:val="00A603D8"/>
    <w:rsid w:val="00A63431"/>
    <w:rsid w:val="00A6439C"/>
    <w:rsid w:val="00A643DE"/>
    <w:rsid w:val="00A70BAE"/>
    <w:rsid w:val="00A719B2"/>
    <w:rsid w:val="00A7396B"/>
    <w:rsid w:val="00A740A2"/>
    <w:rsid w:val="00A76FCC"/>
    <w:rsid w:val="00A7752D"/>
    <w:rsid w:val="00A77CD8"/>
    <w:rsid w:val="00A8106D"/>
    <w:rsid w:val="00A84730"/>
    <w:rsid w:val="00A84841"/>
    <w:rsid w:val="00A95BF9"/>
    <w:rsid w:val="00A965C6"/>
    <w:rsid w:val="00A96890"/>
    <w:rsid w:val="00A96A4B"/>
    <w:rsid w:val="00AA65E1"/>
    <w:rsid w:val="00AB2448"/>
    <w:rsid w:val="00AB44A0"/>
    <w:rsid w:val="00AC1098"/>
    <w:rsid w:val="00AC198B"/>
    <w:rsid w:val="00AC214B"/>
    <w:rsid w:val="00AC2EA8"/>
    <w:rsid w:val="00AD0B52"/>
    <w:rsid w:val="00AD18D0"/>
    <w:rsid w:val="00AD25DB"/>
    <w:rsid w:val="00AD5D8A"/>
    <w:rsid w:val="00AD72D9"/>
    <w:rsid w:val="00AD7810"/>
    <w:rsid w:val="00AE0AEE"/>
    <w:rsid w:val="00AF026C"/>
    <w:rsid w:val="00AF0B3A"/>
    <w:rsid w:val="00AF1562"/>
    <w:rsid w:val="00AF1F11"/>
    <w:rsid w:val="00AF3D0A"/>
    <w:rsid w:val="00AF54C3"/>
    <w:rsid w:val="00AF5B9B"/>
    <w:rsid w:val="00B0036C"/>
    <w:rsid w:val="00B01EC1"/>
    <w:rsid w:val="00B10DBD"/>
    <w:rsid w:val="00B12A5B"/>
    <w:rsid w:val="00B12DE2"/>
    <w:rsid w:val="00B146A6"/>
    <w:rsid w:val="00B31B47"/>
    <w:rsid w:val="00B42814"/>
    <w:rsid w:val="00B4400F"/>
    <w:rsid w:val="00B44894"/>
    <w:rsid w:val="00B4565F"/>
    <w:rsid w:val="00B46669"/>
    <w:rsid w:val="00B471A9"/>
    <w:rsid w:val="00B503E7"/>
    <w:rsid w:val="00B53237"/>
    <w:rsid w:val="00B545F2"/>
    <w:rsid w:val="00B54A73"/>
    <w:rsid w:val="00B62964"/>
    <w:rsid w:val="00B62ED3"/>
    <w:rsid w:val="00B6404E"/>
    <w:rsid w:val="00B6486E"/>
    <w:rsid w:val="00B66C29"/>
    <w:rsid w:val="00B71AF9"/>
    <w:rsid w:val="00B726DC"/>
    <w:rsid w:val="00B8106F"/>
    <w:rsid w:val="00B81EA7"/>
    <w:rsid w:val="00B838B8"/>
    <w:rsid w:val="00B855FE"/>
    <w:rsid w:val="00B926AF"/>
    <w:rsid w:val="00BA0386"/>
    <w:rsid w:val="00BA292D"/>
    <w:rsid w:val="00BA463A"/>
    <w:rsid w:val="00BB1DDE"/>
    <w:rsid w:val="00BB2CF3"/>
    <w:rsid w:val="00BB329D"/>
    <w:rsid w:val="00BB3EE3"/>
    <w:rsid w:val="00BB53CF"/>
    <w:rsid w:val="00BC3710"/>
    <w:rsid w:val="00BC4686"/>
    <w:rsid w:val="00BC583E"/>
    <w:rsid w:val="00BC63BE"/>
    <w:rsid w:val="00BD0673"/>
    <w:rsid w:val="00BD0F0C"/>
    <w:rsid w:val="00BD426E"/>
    <w:rsid w:val="00BE02CD"/>
    <w:rsid w:val="00BE147B"/>
    <w:rsid w:val="00BE25FB"/>
    <w:rsid w:val="00BF0A8D"/>
    <w:rsid w:val="00BF18F9"/>
    <w:rsid w:val="00BF73D3"/>
    <w:rsid w:val="00BF78A2"/>
    <w:rsid w:val="00C00D5A"/>
    <w:rsid w:val="00C03567"/>
    <w:rsid w:val="00C07CAA"/>
    <w:rsid w:val="00C15074"/>
    <w:rsid w:val="00C161A2"/>
    <w:rsid w:val="00C17136"/>
    <w:rsid w:val="00C172CA"/>
    <w:rsid w:val="00C20691"/>
    <w:rsid w:val="00C229FB"/>
    <w:rsid w:val="00C22FC7"/>
    <w:rsid w:val="00C26586"/>
    <w:rsid w:val="00C27222"/>
    <w:rsid w:val="00C34B3A"/>
    <w:rsid w:val="00C36F49"/>
    <w:rsid w:val="00C421A2"/>
    <w:rsid w:val="00C53742"/>
    <w:rsid w:val="00C54FB4"/>
    <w:rsid w:val="00C60D9D"/>
    <w:rsid w:val="00C617FC"/>
    <w:rsid w:val="00C63818"/>
    <w:rsid w:val="00C666BC"/>
    <w:rsid w:val="00C66980"/>
    <w:rsid w:val="00C73033"/>
    <w:rsid w:val="00C73612"/>
    <w:rsid w:val="00C73EF5"/>
    <w:rsid w:val="00C76374"/>
    <w:rsid w:val="00C8185D"/>
    <w:rsid w:val="00C82654"/>
    <w:rsid w:val="00C82DEF"/>
    <w:rsid w:val="00C83B37"/>
    <w:rsid w:val="00C863FC"/>
    <w:rsid w:val="00C909BD"/>
    <w:rsid w:val="00C90F74"/>
    <w:rsid w:val="00C9136F"/>
    <w:rsid w:val="00C9190F"/>
    <w:rsid w:val="00C91BE7"/>
    <w:rsid w:val="00C928A4"/>
    <w:rsid w:val="00C93485"/>
    <w:rsid w:val="00C9462E"/>
    <w:rsid w:val="00CA286A"/>
    <w:rsid w:val="00CA353E"/>
    <w:rsid w:val="00CA4A86"/>
    <w:rsid w:val="00CA708D"/>
    <w:rsid w:val="00CB05ED"/>
    <w:rsid w:val="00CB0C59"/>
    <w:rsid w:val="00CB123E"/>
    <w:rsid w:val="00CB743A"/>
    <w:rsid w:val="00CC0D4A"/>
    <w:rsid w:val="00CC194C"/>
    <w:rsid w:val="00CC1AEE"/>
    <w:rsid w:val="00CC3892"/>
    <w:rsid w:val="00CC472F"/>
    <w:rsid w:val="00CC5A3F"/>
    <w:rsid w:val="00CC5F91"/>
    <w:rsid w:val="00CC7253"/>
    <w:rsid w:val="00CC79CD"/>
    <w:rsid w:val="00CD2602"/>
    <w:rsid w:val="00CE5D64"/>
    <w:rsid w:val="00CE619A"/>
    <w:rsid w:val="00CE70F7"/>
    <w:rsid w:val="00CF2A5A"/>
    <w:rsid w:val="00CF51D3"/>
    <w:rsid w:val="00CF6D5F"/>
    <w:rsid w:val="00D023CC"/>
    <w:rsid w:val="00D025C4"/>
    <w:rsid w:val="00D07B68"/>
    <w:rsid w:val="00D128EA"/>
    <w:rsid w:val="00D14291"/>
    <w:rsid w:val="00D15679"/>
    <w:rsid w:val="00D17B9F"/>
    <w:rsid w:val="00D17E3C"/>
    <w:rsid w:val="00D21073"/>
    <w:rsid w:val="00D210E8"/>
    <w:rsid w:val="00D2424A"/>
    <w:rsid w:val="00D32572"/>
    <w:rsid w:val="00D32AD8"/>
    <w:rsid w:val="00D32F7A"/>
    <w:rsid w:val="00D33394"/>
    <w:rsid w:val="00D33BD0"/>
    <w:rsid w:val="00D34E36"/>
    <w:rsid w:val="00D37626"/>
    <w:rsid w:val="00D507B9"/>
    <w:rsid w:val="00D51ADF"/>
    <w:rsid w:val="00D529CA"/>
    <w:rsid w:val="00D63E53"/>
    <w:rsid w:val="00D73064"/>
    <w:rsid w:val="00D77429"/>
    <w:rsid w:val="00D834A6"/>
    <w:rsid w:val="00D83A98"/>
    <w:rsid w:val="00D83CDC"/>
    <w:rsid w:val="00D868ED"/>
    <w:rsid w:val="00D9091E"/>
    <w:rsid w:val="00D94BA3"/>
    <w:rsid w:val="00D95044"/>
    <w:rsid w:val="00D9681F"/>
    <w:rsid w:val="00D97AFE"/>
    <w:rsid w:val="00DA0558"/>
    <w:rsid w:val="00DA5BD1"/>
    <w:rsid w:val="00DB0BF7"/>
    <w:rsid w:val="00DB189F"/>
    <w:rsid w:val="00DB3CAD"/>
    <w:rsid w:val="00DB5294"/>
    <w:rsid w:val="00DB594E"/>
    <w:rsid w:val="00DC1521"/>
    <w:rsid w:val="00DC3CC9"/>
    <w:rsid w:val="00DC4821"/>
    <w:rsid w:val="00DC48FC"/>
    <w:rsid w:val="00DC6CC2"/>
    <w:rsid w:val="00DC7F18"/>
    <w:rsid w:val="00DD5EF8"/>
    <w:rsid w:val="00DD6CDE"/>
    <w:rsid w:val="00DE17CA"/>
    <w:rsid w:val="00DE2761"/>
    <w:rsid w:val="00DE5024"/>
    <w:rsid w:val="00DE527C"/>
    <w:rsid w:val="00DE5958"/>
    <w:rsid w:val="00DE66CB"/>
    <w:rsid w:val="00DF1D62"/>
    <w:rsid w:val="00DF1E3B"/>
    <w:rsid w:val="00DF2933"/>
    <w:rsid w:val="00DF4A09"/>
    <w:rsid w:val="00DF546A"/>
    <w:rsid w:val="00E01631"/>
    <w:rsid w:val="00E02305"/>
    <w:rsid w:val="00E024C0"/>
    <w:rsid w:val="00E036D2"/>
    <w:rsid w:val="00E13025"/>
    <w:rsid w:val="00E14D02"/>
    <w:rsid w:val="00E159ED"/>
    <w:rsid w:val="00E2281D"/>
    <w:rsid w:val="00E2360D"/>
    <w:rsid w:val="00E2442E"/>
    <w:rsid w:val="00E24AEC"/>
    <w:rsid w:val="00E26CE7"/>
    <w:rsid w:val="00E27DF8"/>
    <w:rsid w:val="00E367EC"/>
    <w:rsid w:val="00E4070F"/>
    <w:rsid w:val="00E4398B"/>
    <w:rsid w:val="00E45AD2"/>
    <w:rsid w:val="00E4668E"/>
    <w:rsid w:val="00E47366"/>
    <w:rsid w:val="00E50DAA"/>
    <w:rsid w:val="00E51BEB"/>
    <w:rsid w:val="00E53B17"/>
    <w:rsid w:val="00E617B2"/>
    <w:rsid w:val="00E6302C"/>
    <w:rsid w:val="00E640C7"/>
    <w:rsid w:val="00E6490F"/>
    <w:rsid w:val="00E675DD"/>
    <w:rsid w:val="00E67EA0"/>
    <w:rsid w:val="00E7064B"/>
    <w:rsid w:val="00E721E2"/>
    <w:rsid w:val="00E73082"/>
    <w:rsid w:val="00E74AEC"/>
    <w:rsid w:val="00E75C81"/>
    <w:rsid w:val="00E779B2"/>
    <w:rsid w:val="00E77EC3"/>
    <w:rsid w:val="00E80407"/>
    <w:rsid w:val="00E81612"/>
    <w:rsid w:val="00E82602"/>
    <w:rsid w:val="00E8580D"/>
    <w:rsid w:val="00E87249"/>
    <w:rsid w:val="00E90B95"/>
    <w:rsid w:val="00E91496"/>
    <w:rsid w:val="00E92BC6"/>
    <w:rsid w:val="00EA275D"/>
    <w:rsid w:val="00EA2D8C"/>
    <w:rsid w:val="00EA332B"/>
    <w:rsid w:val="00EA6D78"/>
    <w:rsid w:val="00EB274F"/>
    <w:rsid w:val="00EB52DD"/>
    <w:rsid w:val="00EB74DF"/>
    <w:rsid w:val="00EB7649"/>
    <w:rsid w:val="00EC3853"/>
    <w:rsid w:val="00EC6C5E"/>
    <w:rsid w:val="00ED08B7"/>
    <w:rsid w:val="00ED0961"/>
    <w:rsid w:val="00ED09C6"/>
    <w:rsid w:val="00ED4EFC"/>
    <w:rsid w:val="00ED73A7"/>
    <w:rsid w:val="00ED77CE"/>
    <w:rsid w:val="00EE0A15"/>
    <w:rsid w:val="00EE3D85"/>
    <w:rsid w:val="00EE6936"/>
    <w:rsid w:val="00F00229"/>
    <w:rsid w:val="00F03A7D"/>
    <w:rsid w:val="00F1120A"/>
    <w:rsid w:val="00F12D67"/>
    <w:rsid w:val="00F13248"/>
    <w:rsid w:val="00F17E59"/>
    <w:rsid w:val="00F21DE5"/>
    <w:rsid w:val="00F31BD1"/>
    <w:rsid w:val="00F33AFE"/>
    <w:rsid w:val="00F4498F"/>
    <w:rsid w:val="00F45AE5"/>
    <w:rsid w:val="00F51E51"/>
    <w:rsid w:val="00F53F0D"/>
    <w:rsid w:val="00F545AE"/>
    <w:rsid w:val="00F54DCE"/>
    <w:rsid w:val="00F552F8"/>
    <w:rsid w:val="00F56B26"/>
    <w:rsid w:val="00F56D72"/>
    <w:rsid w:val="00F60CC3"/>
    <w:rsid w:val="00F63689"/>
    <w:rsid w:val="00F71277"/>
    <w:rsid w:val="00F722CC"/>
    <w:rsid w:val="00F74429"/>
    <w:rsid w:val="00F74F96"/>
    <w:rsid w:val="00F7601F"/>
    <w:rsid w:val="00F84BDB"/>
    <w:rsid w:val="00F85422"/>
    <w:rsid w:val="00F857B0"/>
    <w:rsid w:val="00F90D5A"/>
    <w:rsid w:val="00F92B15"/>
    <w:rsid w:val="00F95F11"/>
    <w:rsid w:val="00FA2152"/>
    <w:rsid w:val="00FA2A9D"/>
    <w:rsid w:val="00FB16EE"/>
    <w:rsid w:val="00FB1727"/>
    <w:rsid w:val="00FB467E"/>
    <w:rsid w:val="00FB76F9"/>
    <w:rsid w:val="00FC5336"/>
    <w:rsid w:val="00FC68F0"/>
    <w:rsid w:val="00FD14EE"/>
    <w:rsid w:val="00FD31C6"/>
    <w:rsid w:val="00FD3841"/>
    <w:rsid w:val="00FD5A2D"/>
    <w:rsid w:val="00FD7616"/>
    <w:rsid w:val="00FE35AD"/>
    <w:rsid w:val="00FE7C0C"/>
    <w:rsid w:val="00FF071F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026C"/>
    <w:pPr>
      <w:tabs>
        <w:tab w:val="num" w:pos="360"/>
      </w:tabs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val="en-US"/>
    </w:rPr>
  </w:style>
  <w:style w:type="paragraph" w:styleId="2">
    <w:name w:val="heading 2"/>
    <w:basedOn w:val="a"/>
    <w:next w:val="a"/>
    <w:link w:val="20"/>
    <w:unhideWhenUsed/>
    <w:qFormat/>
    <w:rsid w:val="008C6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C06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C6C84"/>
  </w:style>
  <w:style w:type="paragraph" w:customStyle="1" w:styleId="a3">
    <w:name w:val="Стиль"/>
    <w:rsid w:val="008C6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next w:val="2"/>
    <w:autoRedefine/>
    <w:rsid w:val="008C6C84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C6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C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C84"/>
    <w:rPr>
      <w:rFonts w:ascii="Tahoma" w:hAnsi="Tahoma" w:cs="Tahoma"/>
      <w:sz w:val="16"/>
      <w:szCs w:val="16"/>
    </w:rPr>
  </w:style>
  <w:style w:type="paragraph" w:customStyle="1" w:styleId="WW-">
    <w:name w:val="WW-Текст"/>
    <w:basedOn w:val="a"/>
    <w:rsid w:val="008C6C8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Plain Text"/>
    <w:basedOn w:val="a"/>
    <w:link w:val="a7"/>
    <w:rsid w:val="008C6C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C6C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74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44A6"/>
  </w:style>
  <w:style w:type="paragraph" w:styleId="aa">
    <w:name w:val="footer"/>
    <w:basedOn w:val="a"/>
    <w:link w:val="ab"/>
    <w:uiPriority w:val="99"/>
    <w:unhideWhenUsed/>
    <w:rsid w:val="00074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44A6"/>
  </w:style>
  <w:style w:type="paragraph" w:styleId="ac">
    <w:name w:val="List Paragraph"/>
    <w:basedOn w:val="a"/>
    <w:uiPriority w:val="34"/>
    <w:qFormat/>
    <w:rsid w:val="004C0CC6"/>
    <w:pPr>
      <w:ind w:left="720"/>
      <w:contextualSpacing/>
    </w:pPr>
  </w:style>
  <w:style w:type="character" w:styleId="ad">
    <w:name w:val="footnote reference"/>
    <w:semiHidden/>
    <w:rsid w:val="00F545AE"/>
    <w:rPr>
      <w:vertAlign w:val="superscript"/>
    </w:rPr>
  </w:style>
  <w:style w:type="paragraph" w:styleId="ae">
    <w:name w:val="footnote text"/>
    <w:basedOn w:val="a"/>
    <w:link w:val="af"/>
    <w:semiHidden/>
    <w:rsid w:val="00F5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semiHidden/>
    <w:rsid w:val="00F545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Hyperlink"/>
    <w:basedOn w:val="a0"/>
    <w:uiPriority w:val="99"/>
    <w:unhideWhenUsed/>
    <w:rsid w:val="00082874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F636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6368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6368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636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63689"/>
    <w:rPr>
      <w:b/>
      <w:bCs/>
      <w:sz w:val="20"/>
      <w:szCs w:val="20"/>
    </w:rPr>
  </w:style>
  <w:style w:type="paragraph" w:styleId="13">
    <w:name w:val="toc 1"/>
    <w:basedOn w:val="a"/>
    <w:next w:val="a"/>
    <w:autoRedefine/>
    <w:uiPriority w:val="39"/>
    <w:rsid w:val="007232E0"/>
    <w:pPr>
      <w:tabs>
        <w:tab w:val="right" w:leader="dot" w:pos="1019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noProof/>
      <w:lang w:eastAsia="ru-RU"/>
    </w:rPr>
  </w:style>
  <w:style w:type="paragraph" w:styleId="af6">
    <w:name w:val="Revision"/>
    <w:hidden/>
    <w:uiPriority w:val="99"/>
    <w:semiHidden/>
    <w:rsid w:val="0062103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3C06A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7">
    <w:name w:val="Table Grid"/>
    <w:basedOn w:val="a1"/>
    <w:uiPriority w:val="59"/>
    <w:rsid w:val="006D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F026C"/>
    <w:rPr>
      <w:rFonts w:ascii="Times New Roman" w:eastAsia="Times New Roman" w:hAnsi="Times New Roman" w:cs="Times New Roman"/>
      <w:b/>
      <w:caps/>
      <w:sz w:val="24"/>
      <w:szCs w:val="24"/>
      <w:lang w:val="en-US"/>
    </w:rPr>
  </w:style>
  <w:style w:type="table" w:customStyle="1" w:styleId="14">
    <w:name w:val="Сетка таблицы1"/>
    <w:basedOn w:val="a1"/>
    <w:next w:val="af7"/>
    <w:uiPriority w:val="59"/>
    <w:rsid w:val="0043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DB5294"/>
  </w:style>
  <w:style w:type="paragraph" w:styleId="af8">
    <w:name w:val="TOC Heading"/>
    <w:basedOn w:val="1"/>
    <w:next w:val="a"/>
    <w:uiPriority w:val="39"/>
    <w:unhideWhenUsed/>
    <w:qFormat/>
    <w:rsid w:val="008C4716"/>
    <w:pPr>
      <w:keepNext/>
      <w:keepLines/>
      <w:tabs>
        <w:tab w:val="clear" w:pos="360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1D63B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D63BA"/>
    <w:pPr>
      <w:spacing w:after="100"/>
      <w:ind w:left="440"/>
    </w:pPr>
  </w:style>
  <w:style w:type="character" w:customStyle="1" w:styleId="s3">
    <w:name w:val="s3"/>
    <w:rsid w:val="00E47366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apple-converted-space">
    <w:name w:val="apple-converted-space"/>
    <w:basedOn w:val="a0"/>
    <w:rsid w:val="001858DD"/>
  </w:style>
  <w:style w:type="character" w:customStyle="1" w:styleId="s9">
    <w:name w:val="s9"/>
    <w:basedOn w:val="a0"/>
    <w:rsid w:val="00185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026C"/>
    <w:pPr>
      <w:tabs>
        <w:tab w:val="num" w:pos="360"/>
      </w:tabs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val="en-US"/>
    </w:rPr>
  </w:style>
  <w:style w:type="paragraph" w:styleId="2">
    <w:name w:val="heading 2"/>
    <w:basedOn w:val="a"/>
    <w:next w:val="a"/>
    <w:link w:val="20"/>
    <w:unhideWhenUsed/>
    <w:qFormat/>
    <w:rsid w:val="008C6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C06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C6C84"/>
  </w:style>
  <w:style w:type="paragraph" w:customStyle="1" w:styleId="a3">
    <w:name w:val="Стиль"/>
    <w:rsid w:val="008C6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next w:val="2"/>
    <w:autoRedefine/>
    <w:rsid w:val="008C6C84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C6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C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C84"/>
    <w:rPr>
      <w:rFonts w:ascii="Tahoma" w:hAnsi="Tahoma" w:cs="Tahoma"/>
      <w:sz w:val="16"/>
      <w:szCs w:val="16"/>
    </w:rPr>
  </w:style>
  <w:style w:type="paragraph" w:customStyle="1" w:styleId="WW-">
    <w:name w:val="WW-Текст"/>
    <w:basedOn w:val="a"/>
    <w:rsid w:val="008C6C8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Plain Text"/>
    <w:basedOn w:val="a"/>
    <w:link w:val="a7"/>
    <w:rsid w:val="008C6C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C6C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74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44A6"/>
  </w:style>
  <w:style w:type="paragraph" w:styleId="aa">
    <w:name w:val="footer"/>
    <w:basedOn w:val="a"/>
    <w:link w:val="ab"/>
    <w:uiPriority w:val="99"/>
    <w:unhideWhenUsed/>
    <w:rsid w:val="00074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44A6"/>
  </w:style>
  <w:style w:type="paragraph" w:styleId="ac">
    <w:name w:val="List Paragraph"/>
    <w:basedOn w:val="a"/>
    <w:uiPriority w:val="34"/>
    <w:qFormat/>
    <w:rsid w:val="004C0CC6"/>
    <w:pPr>
      <w:ind w:left="720"/>
      <w:contextualSpacing/>
    </w:pPr>
  </w:style>
  <w:style w:type="character" w:styleId="ad">
    <w:name w:val="footnote reference"/>
    <w:semiHidden/>
    <w:rsid w:val="00F545AE"/>
    <w:rPr>
      <w:vertAlign w:val="superscript"/>
    </w:rPr>
  </w:style>
  <w:style w:type="paragraph" w:styleId="ae">
    <w:name w:val="footnote text"/>
    <w:basedOn w:val="a"/>
    <w:link w:val="af"/>
    <w:semiHidden/>
    <w:rsid w:val="00F5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semiHidden/>
    <w:rsid w:val="00F545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Hyperlink"/>
    <w:basedOn w:val="a0"/>
    <w:uiPriority w:val="99"/>
    <w:unhideWhenUsed/>
    <w:rsid w:val="00082874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F636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6368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6368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636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63689"/>
    <w:rPr>
      <w:b/>
      <w:bCs/>
      <w:sz w:val="20"/>
      <w:szCs w:val="20"/>
    </w:rPr>
  </w:style>
  <w:style w:type="paragraph" w:styleId="13">
    <w:name w:val="toc 1"/>
    <w:basedOn w:val="a"/>
    <w:next w:val="a"/>
    <w:autoRedefine/>
    <w:uiPriority w:val="39"/>
    <w:rsid w:val="007232E0"/>
    <w:pPr>
      <w:tabs>
        <w:tab w:val="right" w:leader="dot" w:pos="1019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noProof/>
      <w:lang w:eastAsia="ru-RU"/>
    </w:rPr>
  </w:style>
  <w:style w:type="paragraph" w:styleId="af6">
    <w:name w:val="Revision"/>
    <w:hidden/>
    <w:uiPriority w:val="99"/>
    <w:semiHidden/>
    <w:rsid w:val="0062103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3C06A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7">
    <w:name w:val="Table Grid"/>
    <w:basedOn w:val="a1"/>
    <w:uiPriority w:val="59"/>
    <w:rsid w:val="006D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F026C"/>
    <w:rPr>
      <w:rFonts w:ascii="Times New Roman" w:eastAsia="Times New Roman" w:hAnsi="Times New Roman" w:cs="Times New Roman"/>
      <w:b/>
      <w:caps/>
      <w:sz w:val="24"/>
      <w:szCs w:val="24"/>
      <w:lang w:val="en-US"/>
    </w:rPr>
  </w:style>
  <w:style w:type="table" w:customStyle="1" w:styleId="14">
    <w:name w:val="Сетка таблицы1"/>
    <w:basedOn w:val="a1"/>
    <w:next w:val="af7"/>
    <w:uiPriority w:val="59"/>
    <w:rsid w:val="0043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DB5294"/>
  </w:style>
  <w:style w:type="paragraph" w:styleId="af8">
    <w:name w:val="TOC Heading"/>
    <w:basedOn w:val="1"/>
    <w:next w:val="a"/>
    <w:uiPriority w:val="39"/>
    <w:unhideWhenUsed/>
    <w:qFormat/>
    <w:rsid w:val="008C4716"/>
    <w:pPr>
      <w:keepNext/>
      <w:keepLines/>
      <w:tabs>
        <w:tab w:val="clear" w:pos="360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1D63B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D63BA"/>
    <w:pPr>
      <w:spacing w:after="100"/>
      <w:ind w:left="440"/>
    </w:pPr>
  </w:style>
  <w:style w:type="character" w:customStyle="1" w:styleId="s3">
    <w:name w:val="s3"/>
    <w:rsid w:val="00E47366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apple-converted-space">
    <w:name w:val="apple-converted-space"/>
    <w:basedOn w:val="a0"/>
    <w:rsid w:val="001858DD"/>
  </w:style>
  <w:style w:type="character" w:customStyle="1" w:styleId="s9">
    <w:name w:val="s9"/>
    <w:basedOn w:val="a0"/>
    <w:rsid w:val="0018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arhus.kz/doc/17-08-2013-17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nline.zakon.kz/Document/?doc_id=10319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brd.coastlinesolutions.com/GUI_loginEBRD_ES.as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fc.org/step)-&#1076;&#1086;&#1089;&#1090;&#1091;&#1087;&#1077;&#1085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/online.zakon.kz/Document/?link_id=1004375652" TargetMode="External"/><Relationship Id="rId2" Type="http://schemas.openxmlformats.org/officeDocument/2006/relationships/hyperlink" Target="http:///online.zakon.kz/Document/?link_id=1004371276" TargetMode="External"/><Relationship Id="rId1" Type="http://schemas.openxmlformats.org/officeDocument/2006/relationships/hyperlink" Target="http:///online.zakon.kz/Document/?link_id=1000571268" TargetMode="External"/><Relationship Id="rId5" Type="http://schemas.openxmlformats.org/officeDocument/2006/relationships/hyperlink" Target="http://eur-lex.europa.eu/legal-content/EN/TXT/PDF/?uri=CELEX:31992R2455&amp;from=EN_" TargetMode="External"/><Relationship Id="rId4" Type="http://schemas.openxmlformats.org/officeDocument/2006/relationships/hyperlink" Target="http://www.ifc.org/wps/wcm/connect/1239cf0048855b0687d4d76a6515bb18/Pesticides%2B-%2BRussian%2B-%20%2BFinal_.pdf?MOD=AJPERES&amp;CACHEID=1239cf0048855b0687d4d76a6515bb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3C2F-2CB1-4A2D-9CFA-7CFE1441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5033</Words>
  <Characters>28693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Жанаев</dc:creator>
  <cp:lastModifiedBy>Галия Мукашева</cp:lastModifiedBy>
  <cp:revision>10</cp:revision>
  <cp:lastPrinted>2017-02-23T08:30:00Z</cp:lastPrinted>
  <dcterms:created xsi:type="dcterms:W3CDTF">2017-06-01T03:46:00Z</dcterms:created>
  <dcterms:modified xsi:type="dcterms:W3CDTF">2017-06-06T11:21:00Z</dcterms:modified>
</cp:coreProperties>
</file>